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4" o:title="factsheet-background-72" recolor="t" type="frame"/>
    </v:background>
  </w:background>
  <w:body>
    <w:p w:rsidR="005B5141" w:rsidRPr="005B5141" w:rsidRDefault="005B5141" w:rsidP="005B5141">
      <w:pPr>
        <w:spacing w:before="360"/>
        <w:jc w:val="left"/>
        <w:rPr>
          <w:rFonts w:cs="Arial"/>
          <w:b/>
          <w:color w:val="394D57"/>
          <w:sz w:val="32"/>
        </w:rPr>
      </w:pPr>
      <w:bookmarkStart w:id="0" w:name="_Toc511469622"/>
      <w:r w:rsidRPr="005B5141">
        <w:rPr>
          <w:rFonts w:cs="Arial"/>
          <w:b/>
          <w:color w:val="394D57"/>
          <w:sz w:val="32"/>
        </w:rPr>
        <w:t>Il programma formativo per i TED</w:t>
      </w:r>
      <w:bookmarkEnd w:id="0"/>
    </w:p>
    <w:p w:rsidR="005B5141" w:rsidRPr="005B5141" w:rsidRDefault="005B5141" w:rsidP="005B5141">
      <w:pPr>
        <w:spacing w:before="120" w:after="120"/>
        <w:rPr>
          <w:rFonts w:eastAsia="Calibri" w:cs="Arial"/>
          <w:sz w:val="24"/>
          <w:szCs w:val="20"/>
        </w:rPr>
      </w:pPr>
      <w:r w:rsidRPr="005B5141">
        <w:rPr>
          <w:rFonts w:eastAsia="Calibri" w:cs="Arial"/>
          <w:sz w:val="24"/>
          <w:szCs w:val="24"/>
        </w:rPr>
        <w:t>Il programma formativo per i TED è finalizzato a supportare l’acquisizione e / o valorizzazione delle conoscenze, capacità e competenze sia verticali (</w:t>
      </w:r>
      <w:r w:rsidRPr="005B5141">
        <w:rPr>
          <w:rFonts w:eastAsia="Calibri" w:cs="Arial"/>
          <w:b/>
          <w:bCs/>
          <w:iCs/>
          <w:color w:val="000000" w:themeColor="text1"/>
          <w:sz w:val="24"/>
          <w:szCs w:val="23"/>
        </w:rPr>
        <w:t>tecnico-professionali</w:t>
      </w:r>
      <w:r w:rsidRPr="005B5141">
        <w:rPr>
          <w:rFonts w:eastAsia="Calibri" w:cs="Arial"/>
          <w:sz w:val="24"/>
          <w:szCs w:val="24"/>
        </w:rPr>
        <w:t>) sia orizzontali (</w:t>
      </w:r>
      <w:r w:rsidRPr="005B5141">
        <w:rPr>
          <w:rFonts w:eastAsia="Calibri" w:cs="Arial"/>
          <w:b/>
          <w:bCs/>
          <w:iCs/>
          <w:color w:val="000000" w:themeColor="text1"/>
          <w:sz w:val="24"/>
          <w:szCs w:val="23"/>
        </w:rPr>
        <w:t>relazionali</w:t>
      </w:r>
      <w:r w:rsidRPr="005B5141">
        <w:rPr>
          <w:rFonts w:eastAsia="Calibri" w:cs="Arial"/>
          <w:color w:val="C00000"/>
          <w:sz w:val="24"/>
          <w:szCs w:val="24"/>
        </w:rPr>
        <w:t xml:space="preserve"> </w:t>
      </w:r>
      <w:r w:rsidRPr="005B5141">
        <w:rPr>
          <w:rFonts w:eastAsia="Calibri" w:cs="Arial"/>
          <w:sz w:val="24"/>
          <w:szCs w:val="24"/>
        </w:rPr>
        <w:t xml:space="preserve">e di </w:t>
      </w:r>
      <w:r w:rsidRPr="005B5141">
        <w:rPr>
          <w:rFonts w:eastAsia="Calibri" w:cs="Arial"/>
          <w:b/>
          <w:bCs/>
          <w:iCs/>
          <w:color w:val="000000" w:themeColor="text1"/>
          <w:sz w:val="24"/>
          <w:szCs w:val="23"/>
        </w:rPr>
        <w:t>comunicazione</w:t>
      </w:r>
      <w:r w:rsidRPr="005B5141">
        <w:rPr>
          <w:rFonts w:eastAsia="Calibri" w:cs="Arial"/>
          <w:sz w:val="24"/>
          <w:szCs w:val="24"/>
        </w:rPr>
        <w:t xml:space="preserve">). Nell’ambito del progetto ASSIST fruiranno del </w:t>
      </w:r>
      <w:r w:rsidRPr="005B5141">
        <w:rPr>
          <w:rFonts w:eastAsia="Calibri" w:cs="Arial"/>
          <w:sz w:val="24"/>
          <w:szCs w:val="20"/>
        </w:rPr>
        <w:t>percorso formativo</w:t>
      </w:r>
      <w:r w:rsidRPr="005B5141">
        <w:rPr>
          <w:rFonts w:eastAsia="Calibri" w:cs="Arial"/>
          <w:sz w:val="24"/>
          <w:szCs w:val="24"/>
        </w:rPr>
        <w:t xml:space="preserve"> </w:t>
      </w:r>
      <w:r w:rsidRPr="005B5141">
        <w:rPr>
          <w:rFonts w:eastAsia="Calibri" w:cs="Arial"/>
          <w:b/>
          <w:bCs/>
          <w:iCs/>
          <w:color w:val="000000" w:themeColor="text1"/>
          <w:sz w:val="24"/>
          <w:szCs w:val="23"/>
        </w:rPr>
        <w:t>75 aspiranti TED,</w:t>
      </w:r>
      <w:r w:rsidRPr="005B5141">
        <w:rPr>
          <w:rFonts w:eastAsia="Calibri" w:cs="Arial"/>
          <w:sz w:val="24"/>
          <w:szCs w:val="20"/>
        </w:rPr>
        <w:t xml:space="preserve"> selezionati nell’ambito di diverse categorie [disoccupati; professionisti; operatori del sociale e/o del settore energia; giovani inseriti in percorsi di alternanza e transizione (incluso il servizio civile), etc.].</w:t>
      </w:r>
    </w:p>
    <w:p w:rsidR="005B5141" w:rsidRPr="005B5141" w:rsidRDefault="005B5141" w:rsidP="001F512E">
      <w:pPr>
        <w:spacing w:before="120" w:after="120"/>
        <w:jc w:val="left"/>
        <w:rPr>
          <w:rFonts w:eastAsia="Calibri" w:cs="Arial"/>
          <w:sz w:val="24"/>
          <w:szCs w:val="24"/>
          <w:highlight w:val="yellow"/>
        </w:rPr>
      </w:pPr>
      <w:r w:rsidRPr="005B5141">
        <w:rPr>
          <w:rFonts w:eastAsia="Calibri" w:cs="Arial"/>
          <w:noProof/>
          <w:sz w:val="24"/>
          <w:szCs w:val="20"/>
          <w:lang w:eastAsia="it-IT"/>
        </w:rPr>
        <w:drawing>
          <wp:anchor distT="71755" distB="71755" distL="180340" distR="180340" simplePos="0" relativeHeight="251659264" behindDoc="1" locked="0" layoutInCell="1" allowOverlap="1" wp14:anchorId="4B8DCBAB" wp14:editId="19CB39A3">
            <wp:simplePos x="0" y="0"/>
            <wp:positionH relativeFrom="margin">
              <wp:posOffset>2224405</wp:posOffset>
            </wp:positionH>
            <wp:positionV relativeFrom="paragraph">
              <wp:posOffset>29210</wp:posOffset>
            </wp:positionV>
            <wp:extent cx="3974400" cy="1782000"/>
            <wp:effectExtent l="19050" t="19050" r="26670" b="27940"/>
            <wp:wrapThrough wrapText="bothSides">
              <wp:wrapPolygon edited="0">
                <wp:start x="-104" y="-231"/>
                <wp:lineTo x="-104" y="21708"/>
                <wp:lineTo x="21641" y="21708"/>
                <wp:lineTo x="21641" y="-231"/>
                <wp:lineTo x="-104" y="-231"/>
              </wp:wrapPolygon>
            </wp:wrapThrough>
            <wp:docPr id="295" name="Immagin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t="16796" r="2661" b="7482"/>
                    <a:stretch/>
                  </pic:blipFill>
                  <pic:spPr bwMode="auto">
                    <a:xfrm>
                      <a:off x="0" y="0"/>
                      <a:ext cx="3974400" cy="1782000"/>
                    </a:xfrm>
                    <a:prstGeom prst="rect">
                      <a:avLst/>
                    </a:prstGeom>
                    <a:ln>
                      <a:solidFill>
                        <a:srgbClr val="4F81BD"/>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B5141">
        <w:rPr>
          <w:rFonts w:eastAsia="Calibri" w:cs="Arial"/>
          <w:sz w:val="24"/>
          <w:szCs w:val="24"/>
        </w:rPr>
        <w:t xml:space="preserve">Il programma formativo sarà erogato secondo metodologie di </w:t>
      </w:r>
      <w:proofErr w:type="spellStart"/>
      <w:r w:rsidRPr="005B5141">
        <w:rPr>
          <w:rFonts w:eastAsia="Calibri" w:cs="Arial"/>
          <w:i/>
          <w:sz w:val="24"/>
          <w:szCs w:val="24"/>
        </w:rPr>
        <w:t>blended</w:t>
      </w:r>
      <w:proofErr w:type="spellEnd"/>
      <w:r w:rsidRPr="005B5141">
        <w:rPr>
          <w:rFonts w:eastAsia="Calibri" w:cs="Arial"/>
          <w:i/>
          <w:sz w:val="24"/>
          <w:szCs w:val="24"/>
        </w:rPr>
        <w:t xml:space="preserve"> </w:t>
      </w:r>
      <w:proofErr w:type="spellStart"/>
      <w:r w:rsidRPr="005B5141">
        <w:rPr>
          <w:rFonts w:eastAsia="Calibri" w:cs="Arial"/>
          <w:i/>
          <w:sz w:val="24"/>
          <w:szCs w:val="24"/>
        </w:rPr>
        <w:t>learning</w:t>
      </w:r>
      <w:proofErr w:type="spellEnd"/>
      <w:r w:rsidRPr="005B5141">
        <w:rPr>
          <w:rFonts w:eastAsia="Calibri" w:cs="Arial"/>
          <w:i/>
          <w:sz w:val="24"/>
          <w:szCs w:val="24"/>
        </w:rPr>
        <w:t xml:space="preserve">, </w:t>
      </w:r>
      <w:r w:rsidRPr="005B5141">
        <w:rPr>
          <w:rFonts w:eastAsia="Calibri" w:cs="Arial"/>
          <w:sz w:val="24"/>
          <w:szCs w:val="24"/>
        </w:rPr>
        <w:t>che</w:t>
      </w:r>
      <w:r w:rsidRPr="005B5141">
        <w:rPr>
          <w:rFonts w:eastAsia="Calibri" w:cs="Arial"/>
          <w:i/>
          <w:sz w:val="24"/>
          <w:szCs w:val="24"/>
        </w:rPr>
        <w:t xml:space="preserve"> </w:t>
      </w:r>
      <w:r w:rsidRPr="005B5141">
        <w:rPr>
          <w:rFonts w:eastAsia="Calibri" w:cs="Arial"/>
          <w:sz w:val="24"/>
          <w:szCs w:val="24"/>
        </w:rPr>
        <w:t xml:space="preserve">integrano le attività tradizionali con percorsi di apprendimento a distanza, nell’ambito di una piattaforma dedicata </w:t>
      </w:r>
      <w:r w:rsidRPr="005B5141">
        <w:rPr>
          <w:rFonts w:eastAsia="Calibri" w:cs="Arial"/>
          <w:sz w:val="24"/>
          <w:szCs w:val="20"/>
        </w:rPr>
        <w:t>accessibile al link:</w:t>
      </w:r>
      <w:r w:rsidRPr="005B5141">
        <w:rPr>
          <w:rFonts w:eastAsia="Calibri" w:cs="Arial"/>
          <w:b/>
          <w:color w:val="C00000"/>
          <w:sz w:val="24"/>
          <w:szCs w:val="24"/>
        </w:rPr>
        <w:t xml:space="preserve"> </w:t>
      </w:r>
      <w:hyperlink r:id="rId10" w:history="1">
        <w:r w:rsidRPr="005B5141">
          <w:rPr>
            <w:rFonts w:eastAsia="Calibri" w:cs="Arial"/>
            <w:b/>
            <w:bCs/>
            <w:iCs/>
            <w:color w:val="000000" w:themeColor="text1"/>
            <w:sz w:val="24"/>
            <w:szCs w:val="23"/>
          </w:rPr>
          <w:t>http://assist2020.eu/</w:t>
        </w:r>
      </w:hyperlink>
      <w:r w:rsidRPr="005B5141">
        <w:rPr>
          <w:rFonts w:eastAsia="Calibri" w:cs="Arial"/>
          <w:color w:val="00B050"/>
          <w:sz w:val="24"/>
          <w:szCs w:val="24"/>
        </w:rPr>
        <w:t xml:space="preserve"> </w:t>
      </w:r>
    </w:p>
    <w:p w:rsidR="005B5141" w:rsidRPr="005B5141" w:rsidRDefault="005B5141" w:rsidP="005B5141">
      <w:pPr>
        <w:spacing w:before="120" w:after="120"/>
        <w:rPr>
          <w:rFonts w:eastAsia="Calibri" w:cs="Arial"/>
          <w:sz w:val="24"/>
          <w:szCs w:val="24"/>
        </w:rPr>
      </w:pPr>
      <w:r w:rsidRPr="005B5141">
        <w:rPr>
          <w:rFonts w:eastAsia="Calibri" w:cs="Arial"/>
          <w:sz w:val="24"/>
          <w:szCs w:val="24"/>
        </w:rPr>
        <w:t xml:space="preserve">La </w:t>
      </w:r>
      <w:r w:rsidRPr="005B5141">
        <w:rPr>
          <w:rFonts w:eastAsia="Calibri" w:cs="Arial"/>
          <w:b/>
          <w:bCs/>
          <w:iCs/>
          <w:color w:val="000000" w:themeColor="text1"/>
          <w:sz w:val="24"/>
          <w:szCs w:val="23"/>
        </w:rPr>
        <w:t>durata</w:t>
      </w:r>
      <w:r w:rsidRPr="005B5141">
        <w:rPr>
          <w:rFonts w:eastAsia="Calibri" w:cs="Arial"/>
          <w:color w:val="C00000"/>
          <w:sz w:val="24"/>
          <w:szCs w:val="24"/>
        </w:rPr>
        <w:t xml:space="preserve"> </w:t>
      </w:r>
      <w:r w:rsidRPr="005B5141">
        <w:rPr>
          <w:rFonts w:eastAsia="Calibri" w:cs="Arial"/>
          <w:sz w:val="24"/>
          <w:szCs w:val="24"/>
        </w:rPr>
        <w:t xml:space="preserve">del percorso formativo, in media di </w:t>
      </w:r>
      <w:r w:rsidRPr="005B5141">
        <w:rPr>
          <w:rFonts w:eastAsia="Calibri" w:cs="Arial"/>
          <w:b/>
          <w:bCs/>
          <w:iCs/>
          <w:color w:val="000000" w:themeColor="text1"/>
          <w:sz w:val="24"/>
          <w:szCs w:val="23"/>
        </w:rPr>
        <w:t>40 ore</w:t>
      </w:r>
      <w:r w:rsidRPr="005B5141">
        <w:rPr>
          <w:rFonts w:eastAsia="Calibri" w:cs="Arial"/>
          <w:sz w:val="24"/>
          <w:szCs w:val="24"/>
        </w:rPr>
        <w:t xml:space="preserve">, varierà in funzione del profilo in entrata. </w:t>
      </w:r>
      <w:r w:rsidRPr="005B5141">
        <w:rPr>
          <w:rFonts w:eastAsia="Calibri" w:cs="Arial"/>
          <w:sz w:val="24"/>
          <w:szCs w:val="20"/>
        </w:rPr>
        <w:t>L’architettura modulare del percorso, unita alla previsione di meccanismi di valutazione delle competenze in entrata, consentirà, infatti, processi formativi flessibili e personalizzabili.</w:t>
      </w:r>
      <w:r w:rsidRPr="005B5141">
        <w:rPr>
          <w:rFonts w:eastAsia="Calibri" w:cs="Arial"/>
          <w:sz w:val="24"/>
          <w:szCs w:val="24"/>
        </w:rPr>
        <w:t xml:space="preserve"> </w:t>
      </w:r>
      <w:r w:rsidRPr="005B5141">
        <w:rPr>
          <w:rFonts w:eastAsia="Calibri" w:cs="Arial"/>
          <w:sz w:val="24"/>
          <w:szCs w:val="20"/>
        </w:rPr>
        <w:t>Il programma di formazione per i TED:</w:t>
      </w:r>
      <w:r w:rsidRPr="005B5141">
        <w:rPr>
          <w:rFonts w:eastAsia="Calibri" w:cs="Arial"/>
          <w:sz w:val="24"/>
          <w:szCs w:val="24"/>
        </w:rPr>
        <w:t xml:space="preserve"> </w:t>
      </w:r>
    </w:p>
    <w:p w:rsidR="005B5141" w:rsidRPr="005B2FFF" w:rsidRDefault="005B5141" w:rsidP="005B5141">
      <w:pPr>
        <w:pStyle w:val="ASSISTelencopuntinato0"/>
        <w:rPr>
          <w:lang w:val="it-IT"/>
        </w:rPr>
      </w:pPr>
      <w:r w:rsidRPr="005B2FFF">
        <w:rPr>
          <w:lang w:val="it-IT"/>
        </w:rPr>
        <w:t>si sviluppa secondo una struttura modulare, che consente una fruizione personalizzata in funzione delle competenze in ingresso del partecipante.  In caso di superamento positivo del test di entrata erogato all’inizio di ciascuna unità didattica, il percorso prevede la possibilità di frequenza facoltativa (</w:t>
      </w:r>
      <w:r w:rsidRPr="005B5141">
        <w:rPr>
          <w:noProof/>
          <w:lang w:eastAsia="it-IT"/>
        </w:rPr>
        <w:drawing>
          <wp:inline distT="0" distB="0" distL="0" distR="0" wp14:anchorId="246EE5E1" wp14:editId="4D759D0A">
            <wp:extent cx="161925" cy="161925"/>
            <wp:effectExtent l="0" t="0" r="9525" b="9525"/>
            <wp:docPr id="9" name="Elemento grafico 9" descr="Condividere"/>
            <wp:cNvGraphicFramePr/>
            <a:graphic xmlns:a="http://schemas.openxmlformats.org/drawingml/2006/main">
              <a:graphicData uri="http://schemas.openxmlformats.org/drawingml/2006/picture">
                <pic:pic xmlns:pic="http://schemas.openxmlformats.org/drawingml/2006/picture">
                  <pic:nvPicPr>
                    <pic:cNvPr id="46" name="Elemento grafico 46" descr="Condivider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59385" cy="159385"/>
                    </a:xfrm>
                    <a:prstGeom prst="rect">
                      <a:avLst/>
                    </a:prstGeom>
                  </pic:spPr>
                </pic:pic>
              </a:graphicData>
            </a:graphic>
          </wp:inline>
        </w:drawing>
      </w:r>
      <w:r w:rsidRPr="005B2FFF">
        <w:rPr>
          <w:lang w:val="it-IT"/>
        </w:rPr>
        <w:t>). Alcuni moduli prevedono, invece, la frequenza obbligatoria (</w:t>
      </w:r>
      <w:r w:rsidRPr="005B5141">
        <w:rPr>
          <w:noProof/>
          <w:lang w:eastAsia="it-IT"/>
        </w:rPr>
        <w:drawing>
          <wp:inline distT="0" distB="0" distL="0" distR="0" wp14:anchorId="34165A3B" wp14:editId="58905BDB">
            <wp:extent cx="180975" cy="180975"/>
            <wp:effectExtent l="0" t="0" r="9525" b="9525"/>
            <wp:docPr id="13" name="Elemento grafico 13" descr="Download"/>
            <wp:cNvGraphicFramePr/>
            <a:graphic xmlns:a="http://schemas.openxmlformats.org/drawingml/2006/main">
              <a:graphicData uri="http://schemas.openxmlformats.org/drawingml/2006/picture">
                <pic:pic xmlns:pic="http://schemas.openxmlformats.org/drawingml/2006/picture">
                  <pic:nvPicPr>
                    <pic:cNvPr id="47" name="Elemento grafico 47" descr="Download"/>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80340" cy="180340"/>
                    </a:xfrm>
                    <a:prstGeom prst="rect">
                      <a:avLst/>
                    </a:prstGeom>
                  </pic:spPr>
                </pic:pic>
              </a:graphicData>
            </a:graphic>
          </wp:inline>
        </w:drawing>
      </w:r>
      <w:r w:rsidRPr="005B2FFF">
        <w:rPr>
          <w:lang w:val="it-IT"/>
        </w:rPr>
        <w:t>) in ragione delle finalità e dei contenuti specifici delle unità didattiche rispetto alle esigenze formative del percorso;</w:t>
      </w:r>
    </w:p>
    <w:p w:rsidR="005B5141" w:rsidRPr="005B2FFF" w:rsidRDefault="005B5141" w:rsidP="005B5141">
      <w:pPr>
        <w:pStyle w:val="ASSISTelencopuntinato0"/>
        <w:rPr>
          <w:lang w:val="it-IT"/>
        </w:rPr>
      </w:pPr>
      <w:r w:rsidRPr="005B2FFF">
        <w:rPr>
          <w:lang w:val="it-IT"/>
        </w:rPr>
        <w:t xml:space="preserve">prevede, per ciascun modulo (e unità didattiche), risorse di approfondimento specifico e la possibilità di confrontarsi con esperti, docenti e altri partecipanti; </w:t>
      </w:r>
    </w:p>
    <w:p w:rsidR="005B5141" w:rsidRPr="005B2FFF" w:rsidRDefault="005B5141" w:rsidP="005B5141">
      <w:pPr>
        <w:pStyle w:val="ASSISTelencopuntinato0"/>
        <w:rPr>
          <w:lang w:val="it-IT"/>
        </w:rPr>
      </w:pPr>
      <w:r w:rsidRPr="005B2FFF">
        <w:rPr>
          <w:lang w:val="it-IT"/>
        </w:rPr>
        <w:t>sarà erogato prevalentemente on line (</w:t>
      </w:r>
      <w:r w:rsidRPr="005B5141">
        <w:rPr>
          <w:noProof/>
          <w:lang w:eastAsia="it-IT"/>
        </w:rPr>
        <w:drawing>
          <wp:inline distT="0" distB="0" distL="0" distR="0" wp14:anchorId="3520B2E8" wp14:editId="427C39A9">
            <wp:extent cx="152400" cy="152400"/>
            <wp:effectExtent l="0" t="0" r="0" b="0"/>
            <wp:docPr id="19" name="Elemento grafico 19" descr="Call center"/>
            <wp:cNvGraphicFramePr/>
            <a:graphic xmlns:a="http://schemas.openxmlformats.org/drawingml/2006/main">
              <a:graphicData uri="http://schemas.openxmlformats.org/drawingml/2006/picture">
                <pic:pic xmlns:pic="http://schemas.openxmlformats.org/drawingml/2006/picture">
                  <pic:nvPicPr>
                    <pic:cNvPr id="76" name="Elemento grafico 76" descr="Call cente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48590" cy="148590"/>
                    </a:xfrm>
                    <a:prstGeom prst="rect">
                      <a:avLst/>
                    </a:prstGeom>
                  </pic:spPr>
                </pic:pic>
              </a:graphicData>
            </a:graphic>
          </wp:inline>
        </w:drawing>
      </w:r>
      <w:r w:rsidRPr="005B2FFF">
        <w:rPr>
          <w:lang w:val="it-IT"/>
        </w:rPr>
        <w:t xml:space="preserve">). Per alcuni moduli, in ragione dei contenuti e/o delle finalità formative, si prevedono anche metodologie formative collaborative- quali, ad esempio, </w:t>
      </w:r>
      <w:proofErr w:type="spellStart"/>
      <w:r w:rsidRPr="005B2FFF">
        <w:rPr>
          <w:lang w:val="it-IT"/>
        </w:rPr>
        <w:t>webinar</w:t>
      </w:r>
      <w:proofErr w:type="spellEnd"/>
      <w:r w:rsidRPr="005B2FFF">
        <w:rPr>
          <w:lang w:val="it-IT"/>
        </w:rPr>
        <w:t xml:space="preserve"> e/o attività in presenza ( </w:t>
      </w:r>
      <w:r w:rsidRPr="005B5141">
        <w:rPr>
          <w:noProof/>
          <w:lang w:eastAsia="it-IT"/>
        </w:rPr>
        <w:drawing>
          <wp:inline distT="0" distB="0" distL="0" distR="0" wp14:anchorId="32BCD7E5" wp14:editId="11B33B52">
            <wp:extent cx="180975" cy="142875"/>
            <wp:effectExtent l="0" t="0" r="0" b="9525"/>
            <wp:docPr id="20" name="Elemento grafico 20" descr="Team"/>
            <wp:cNvGraphicFramePr/>
            <a:graphic xmlns:a="http://schemas.openxmlformats.org/drawingml/2006/main">
              <a:graphicData uri="http://schemas.openxmlformats.org/drawingml/2006/picture">
                <pic:pic xmlns:pic="http://schemas.openxmlformats.org/drawingml/2006/picture">
                  <pic:nvPicPr>
                    <pic:cNvPr id="77" name="Elemento grafico 77" descr="Team"/>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79705" cy="145415"/>
                    </a:xfrm>
                    <a:prstGeom prst="rect">
                      <a:avLst/>
                    </a:prstGeom>
                  </pic:spPr>
                </pic:pic>
              </a:graphicData>
            </a:graphic>
          </wp:inline>
        </w:drawing>
      </w:r>
      <w:r w:rsidRPr="005B2FFF">
        <w:rPr>
          <w:lang w:val="it-IT"/>
        </w:rPr>
        <w:t xml:space="preserve">); </w:t>
      </w:r>
    </w:p>
    <w:p w:rsidR="005B5141" w:rsidRPr="005B2FFF" w:rsidRDefault="005B5141" w:rsidP="005B5141">
      <w:pPr>
        <w:pStyle w:val="ASSISTelencopuntinato0"/>
        <w:rPr>
          <w:lang w:val="it-IT"/>
        </w:rPr>
      </w:pPr>
      <w:r w:rsidRPr="005B2FFF">
        <w:rPr>
          <w:lang w:val="it-IT"/>
        </w:rPr>
        <w:t>si articola in 1</w:t>
      </w:r>
      <w:r w:rsidR="005B2FFF">
        <w:rPr>
          <w:lang w:val="it-IT"/>
        </w:rPr>
        <w:t>0</w:t>
      </w:r>
      <w:r w:rsidRPr="005B2FFF">
        <w:rPr>
          <w:lang w:val="it-IT"/>
        </w:rPr>
        <w:t xml:space="preserve"> moduli formativi, dei quali </w:t>
      </w:r>
      <w:r w:rsidR="00A274C0">
        <w:rPr>
          <w:lang w:val="it-IT"/>
        </w:rPr>
        <w:t xml:space="preserve">due trasversali (M1 - </w:t>
      </w:r>
      <w:r w:rsidRPr="005B2FFF">
        <w:rPr>
          <w:lang w:val="it-IT"/>
        </w:rPr>
        <w:t>introduttivo al sistema e alle risorse ASSIST</w:t>
      </w:r>
      <w:r w:rsidR="00A274C0">
        <w:rPr>
          <w:lang w:val="it-IT"/>
        </w:rPr>
        <w:t xml:space="preserve">; M4 </w:t>
      </w:r>
      <w:r w:rsidR="007E0210">
        <w:rPr>
          <w:lang w:val="it-IT"/>
        </w:rPr>
        <w:t>–</w:t>
      </w:r>
      <w:r w:rsidR="00A274C0">
        <w:rPr>
          <w:lang w:val="it-IT"/>
        </w:rPr>
        <w:t xml:space="preserve"> </w:t>
      </w:r>
      <w:r w:rsidR="007E0210">
        <w:rPr>
          <w:lang w:val="it-IT"/>
        </w:rPr>
        <w:t>P</w:t>
      </w:r>
      <w:r w:rsidRPr="005B2FFF">
        <w:rPr>
          <w:lang w:val="it-IT"/>
        </w:rPr>
        <w:t>rivacy</w:t>
      </w:r>
      <w:r w:rsidR="007E0210">
        <w:rPr>
          <w:lang w:val="it-IT"/>
        </w:rPr>
        <w:t xml:space="preserve"> e trattamento dei dati</w:t>
      </w:r>
      <w:r w:rsidR="00A274C0">
        <w:rPr>
          <w:lang w:val="it-IT"/>
        </w:rPr>
        <w:t>)</w:t>
      </w:r>
      <w:r w:rsidRPr="005B2FFF">
        <w:rPr>
          <w:lang w:val="it-IT"/>
        </w:rPr>
        <w:t xml:space="preserve"> e </w:t>
      </w:r>
      <w:r w:rsidR="00A274C0">
        <w:rPr>
          <w:lang w:val="it-IT"/>
        </w:rPr>
        <w:t xml:space="preserve">otto </w:t>
      </w:r>
      <w:r w:rsidRPr="005B2FFF">
        <w:rPr>
          <w:lang w:val="it-IT"/>
        </w:rPr>
        <w:t xml:space="preserve">afferenti alle tre macro-aree di azione (e competenze) del TED; </w:t>
      </w:r>
    </w:p>
    <w:p w:rsidR="005B5141" w:rsidRPr="005B2FFF" w:rsidRDefault="005B5141" w:rsidP="005B5141">
      <w:pPr>
        <w:pStyle w:val="ASSISTelencopuntinato0"/>
        <w:rPr>
          <w:lang w:val="it-IT"/>
        </w:rPr>
      </w:pPr>
      <w:r w:rsidRPr="005B2FFF">
        <w:rPr>
          <w:lang w:val="it-IT"/>
        </w:rPr>
        <w:t xml:space="preserve">prevede il rilascio di un attestato di partecipazione con evidenza delle competenze acquisite / moduli completati con successo, a valle dell’erogazione di test di apprendimento erogati sia per modulo sia al termine dell’intero percorso. Il positivo </w:t>
      </w:r>
      <w:r w:rsidRPr="005B2FFF">
        <w:rPr>
          <w:lang w:val="it-IT"/>
        </w:rPr>
        <w:lastRenderedPageBreak/>
        <w:t>superamento della valutazione degli apprendimenti - al termine di ciascun modulo e del percorso complessivo - consentirà l’acquisizione del “certificato TED”.</w:t>
      </w:r>
    </w:p>
    <w:tbl>
      <w:tblPr>
        <w:tblStyle w:val="Grigliatabella"/>
        <w:tblW w:w="4856" w:type="pct"/>
        <w:jc w:val="right"/>
        <w:tblLook w:val="04A0" w:firstRow="1" w:lastRow="0" w:firstColumn="1" w:lastColumn="0" w:noHBand="0" w:noVBand="1"/>
      </w:tblPr>
      <w:tblGrid>
        <w:gridCol w:w="2234"/>
        <w:gridCol w:w="719"/>
        <w:gridCol w:w="4316"/>
        <w:gridCol w:w="1363"/>
        <w:gridCol w:w="719"/>
      </w:tblGrid>
      <w:tr w:rsidR="005B5141" w:rsidRPr="005B5141" w:rsidTr="005B2FFF">
        <w:trPr>
          <w:jc w:val="right"/>
        </w:trPr>
        <w:tc>
          <w:tcPr>
            <w:tcW w:w="1195" w:type="pct"/>
            <w:tcBorders>
              <w:top w:val="single" w:sz="4" w:space="0" w:color="auto"/>
              <w:left w:val="single" w:sz="4" w:space="0" w:color="auto"/>
              <w:bottom w:val="single" w:sz="4" w:space="0" w:color="auto"/>
              <w:right w:val="single" w:sz="4" w:space="0" w:color="auto"/>
            </w:tcBorders>
            <w:shd w:val="clear" w:color="auto" w:fill="4F6228" w:themeFill="accent3" w:themeFillShade="80"/>
            <w:vAlign w:val="center"/>
            <w:hideMark/>
          </w:tcPr>
          <w:p w:rsidR="005B5141" w:rsidRPr="005B5141" w:rsidRDefault="005B5141" w:rsidP="005B5141">
            <w:pPr>
              <w:ind w:right="113"/>
              <w:jc w:val="center"/>
              <w:rPr>
                <w:rFonts w:eastAsia="Calibri" w:cs="Arial"/>
                <w:b/>
                <w:color w:val="FFFFFF" w:themeColor="background1"/>
                <w:sz w:val="20"/>
                <w:szCs w:val="24"/>
              </w:rPr>
            </w:pPr>
            <w:bookmarkStart w:id="1" w:name="_GoBack"/>
            <w:r w:rsidRPr="005B5141">
              <w:rPr>
                <w:rFonts w:eastAsia="Calibri" w:cs="Arial"/>
                <w:b/>
                <w:color w:val="FFFFFF" w:themeColor="background1"/>
                <w:sz w:val="20"/>
                <w:szCs w:val="24"/>
              </w:rPr>
              <w:t>Aree</w:t>
            </w:r>
          </w:p>
        </w:tc>
        <w:tc>
          <w:tcPr>
            <w:tcW w:w="2692" w:type="pct"/>
            <w:gridSpan w:val="2"/>
            <w:tcBorders>
              <w:top w:val="single" w:sz="4" w:space="0" w:color="auto"/>
              <w:left w:val="single" w:sz="4" w:space="0" w:color="auto"/>
              <w:bottom w:val="single" w:sz="4" w:space="0" w:color="auto"/>
              <w:right w:val="single" w:sz="4" w:space="0" w:color="auto"/>
            </w:tcBorders>
            <w:shd w:val="clear" w:color="auto" w:fill="4F6228" w:themeFill="accent3" w:themeFillShade="80"/>
            <w:vAlign w:val="center"/>
            <w:hideMark/>
          </w:tcPr>
          <w:p w:rsidR="005B5141" w:rsidRPr="005B5141" w:rsidRDefault="005B5141" w:rsidP="005B5141">
            <w:pPr>
              <w:ind w:right="113"/>
              <w:jc w:val="center"/>
              <w:rPr>
                <w:rFonts w:eastAsia="Calibri" w:cs="Arial"/>
                <w:b/>
                <w:color w:val="FFFFFF" w:themeColor="background1"/>
                <w:sz w:val="20"/>
                <w:szCs w:val="24"/>
              </w:rPr>
            </w:pPr>
            <w:r w:rsidRPr="005B5141">
              <w:rPr>
                <w:rFonts w:eastAsia="Calibri" w:cs="Arial"/>
                <w:b/>
                <w:color w:val="FFFFFF" w:themeColor="background1"/>
                <w:sz w:val="20"/>
                <w:szCs w:val="24"/>
              </w:rPr>
              <w:t>Moduli</w:t>
            </w:r>
          </w:p>
        </w:tc>
        <w:tc>
          <w:tcPr>
            <w:tcW w:w="1113" w:type="pct"/>
            <w:gridSpan w:val="2"/>
            <w:tcBorders>
              <w:top w:val="single" w:sz="4" w:space="0" w:color="auto"/>
              <w:left w:val="single" w:sz="4" w:space="0" w:color="auto"/>
              <w:bottom w:val="single" w:sz="4" w:space="0" w:color="auto"/>
              <w:right w:val="single" w:sz="4" w:space="0" w:color="auto"/>
            </w:tcBorders>
            <w:shd w:val="clear" w:color="auto" w:fill="4F6228" w:themeFill="accent3" w:themeFillShade="80"/>
            <w:vAlign w:val="center"/>
          </w:tcPr>
          <w:p w:rsidR="005B5141" w:rsidRPr="005B5141" w:rsidRDefault="005B5141" w:rsidP="005B5141">
            <w:pPr>
              <w:ind w:right="113"/>
              <w:jc w:val="center"/>
              <w:rPr>
                <w:rFonts w:eastAsia="Calibri" w:cs="Arial"/>
                <w:b/>
                <w:color w:val="FFFFFF" w:themeColor="background1"/>
                <w:sz w:val="20"/>
                <w:szCs w:val="24"/>
              </w:rPr>
            </w:pPr>
            <w:r w:rsidRPr="005B5141">
              <w:rPr>
                <w:rFonts w:eastAsia="Calibri" w:cs="Arial"/>
                <w:b/>
                <w:color w:val="FFFFFF" w:themeColor="background1"/>
                <w:sz w:val="20"/>
                <w:szCs w:val="24"/>
              </w:rPr>
              <w:t>Modalità fruizione</w:t>
            </w:r>
          </w:p>
        </w:tc>
      </w:tr>
      <w:tr w:rsidR="005B5141" w:rsidRPr="005B5141" w:rsidTr="005B2FFF">
        <w:trPr>
          <w:trHeight w:val="519"/>
          <w:jc w:val="right"/>
        </w:trPr>
        <w:tc>
          <w:tcPr>
            <w:tcW w:w="1579" w:type="pct"/>
            <w:gridSpan w:val="2"/>
            <w:tcBorders>
              <w:top w:val="single" w:sz="4" w:space="0" w:color="auto"/>
              <w:left w:val="single" w:sz="4" w:space="0" w:color="auto"/>
              <w:bottom w:val="single" w:sz="4" w:space="0" w:color="auto"/>
              <w:right w:val="single" w:sz="4" w:space="0" w:color="auto"/>
            </w:tcBorders>
            <w:vAlign w:val="center"/>
            <w:hideMark/>
          </w:tcPr>
          <w:p w:rsidR="005B5141" w:rsidRPr="005B5141" w:rsidRDefault="005B5141" w:rsidP="005B5141">
            <w:pPr>
              <w:ind w:right="113"/>
              <w:jc w:val="left"/>
              <w:rPr>
                <w:rFonts w:eastAsia="Calibri" w:cs="Arial"/>
                <w:b/>
                <w:sz w:val="20"/>
                <w:szCs w:val="24"/>
              </w:rPr>
            </w:pPr>
            <w:r w:rsidRPr="005B5141">
              <w:rPr>
                <w:rFonts w:eastAsia="Calibri" w:cs="Arial"/>
                <w:b/>
                <w:sz w:val="20"/>
                <w:szCs w:val="24"/>
              </w:rPr>
              <w:t xml:space="preserve">M1 - Modulo introduttivo </w:t>
            </w:r>
          </w:p>
        </w:tc>
        <w:tc>
          <w:tcPr>
            <w:tcW w:w="2308" w:type="pct"/>
            <w:tcBorders>
              <w:top w:val="single" w:sz="4" w:space="0" w:color="auto"/>
              <w:left w:val="single" w:sz="4" w:space="0" w:color="auto"/>
              <w:bottom w:val="single" w:sz="4" w:space="0" w:color="auto"/>
              <w:right w:val="single" w:sz="4" w:space="0" w:color="auto"/>
            </w:tcBorders>
            <w:vAlign w:val="center"/>
            <w:hideMark/>
          </w:tcPr>
          <w:p w:rsidR="005B5141" w:rsidRPr="005B5141" w:rsidRDefault="00840378" w:rsidP="005B5141">
            <w:pPr>
              <w:ind w:right="113"/>
              <w:jc w:val="left"/>
              <w:rPr>
                <w:rFonts w:eastAsia="Calibri" w:cs="Arial"/>
                <w:b/>
                <w:sz w:val="20"/>
                <w:szCs w:val="24"/>
              </w:rPr>
            </w:pPr>
            <w:r w:rsidRPr="00840378">
              <w:rPr>
                <w:rFonts w:eastAsia="Calibri" w:cs="Arial"/>
                <w:b/>
                <w:sz w:val="20"/>
                <w:szCs w:val="24"/>
              </w:rPr>
              <w:t>ASSIST-TED: L'iniziativa ASSIST ed il profilo / rete / azione dei TED</w:t>
            </w:r>
          </w:p>
        </w:tc>
        <w:tc>
          <w:tcPr>
            <w:tcW w:w="729" w:type="pct"/>
            <w:tcBorders>
              <w:top w:val="single" w:sz="4" w:space="0" w:color="auto"/>
              <w:left w:val="single" w:sz="4" w:space="0" w:color="auto"/>
              <w:bottom w:val="single" w:sz="4" w:space="0" w:color="auto"/>
              <w:right w:val="single" w:sz="4" w:space="0" w:color="auto"/>
            </w:tcBorders>
            <w:vAlign w:val="center"/>
            <w:hideMark/>
          </w:tcPr>
          <w:p w:rsidR="005B5141" w:rsidRPr="005B5141" w:rsidRDefault="005B5141" w:rsidP="005B5141">
            <w:pPr>
              <w:ind w:right="113"/>
              <w:jc w:val="left"/>
              <w:rPr>
                <w:rFonts w:eastAsia="Calibri" w:cs="Arial"/>
                <w:b/>
                <w:sz w:val="20"/>
                <w:szCs w:val="24"/>
              </w:rPr>
            </w:pPr>
            <w:r w:rsidRPr="005B5141">
              <w:rPr>
                <w:rFonts w:eastAsia="Calibri" w:cs="Arial"/>
                <w:b/>
                <w:noProof/>
                <w:sz w:val="20"/>
                <w:szCs w:val="24"/>
                <w:lang w:eastAsia="it-IT"/>
              </w:rPr>
              <w:drawing>
                <wp:inline distT="0" distB="0" distL="0" distR="0" wp14:anchorId="23F76513" wp14:editId="64ED4ACA">
                  <wp:extent cx="213729" cy="228600"/>
                  <wp:effectExtent l="0" t="0" r="0" b="0"/>
                  <wp:docPr id="21" name="Elemento grafico 21" descr="Team"/>
                  <wp:cNvGraphicFramePr/>
                  <a:graphic xmlns:a="http://schemas.openxmlformats.org/drawingml/2006/main">
                    <a:graphicData uri="http://schemas.openxmlformats.org/drawingml/2006/picture">
                      <pic:pic xmlns:pic="http://schemas.openxmlformats.org/drawingml/2006/picture">
                        <pic:nvPicPr>
                          <pic:cNvPr id="6" name="Elemento grafico 6" descr="Team"/>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18168" cy="233348"/>
                          </a:xfrm>
                          <a:prstGeom prst="rect">
                            <a:avLst/>
                          </a:prstGeom>
                        </pic:spPr>
                      </pic:pic>
                    </a:graphicData>
                  </a:graphic>
                </wp:inline>
              </w:drawing>
            </w:r>
            <w:r w:rsidRPr="005B5141">
              <w:rPr>
                <w:rFonts w:eastAsia="Calibri" w:cs="Arial"/>
                <w:b/>
                <w:noProof/>
                <w:sz w:val="20"/>
                <w:szCs w:val="24"/>
                <w:lang w:eastAsia="it-IT"/>
              </w:rPr>
              <w:drawing>
                <wp:inline distT="0" distB="0" distL="0" distR="0" wp14:anchorId="7E5B0CC2" wp14:editId="06056577">
                  <wp:extent cx="190500" cy="209550"/>
                  <wp:effectExtent l="0" t="0" r="0" b="0"/>
                  <wp:docPr id="22" name="Elemento grafico 22" descr="Call center"/>
                  <wp:cNvGraphicFramePr/>
                  <a:graphic xmlns:a="http://schemas.openxmlformats.org/drawingml/2006/main">
                    <a:graphicData uri="http://schemas.openxmlformats.org/drawingml/2006/picture">
                      <pic:pic xmlns:pic="http://schemas.openxmlformats.org/drawingml/2006/picture">
                        <pic:nvPicPr>
                          <pic:cNvPr id="25" name="Elemento grafico 25" descr="Call cente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88618" cy="207480"/>
                          </a:xfrm>
                          <a:prstGeom prst="rect">
                            <a:avLst/>
                          </a:prstGeom>
                        </pic:spPr>
                      </pic:pic>
                    </a:graphicData>
                  </a:graphic>
                </wp:inline>
              </w:drawing>
            </w:r>
          </w:p>
        </w:tc>
        <w:tc>
          <w:tcPr>
            <w:tcW w:w="384" w:type="pct"/>
            <w:tcBorders>
              <w:top w:val="single" w:sz="4" w:space="0" w:color="auto"/>
              <w:left w:val="single" w:sz="4" w:space="0" w:color="auto"/>
              <w:bottom w:val="single" w:sz="4" w:space="0" w:color="auto"/>
              <w:right w:val="single" w:sz="4" w:space="0" w:color="auto"/>
            </w:tcBorders>
            <w:vAlign w:val="center"/>
            <w:hideMark/>
          </w:tcPr>
          <w:p w:rsidR="005B5141" w:rsidRPr="005B5141" w:rsidRDefault="005B5141" w:rsidP="005B5141">
            <w:pPr>
              <w:ind w:right="113"/>
              <w:jc w:val="left"/>
              <w:rPr>
                <w:rFonts w:eastAsia="Calibri" w:cs="Arial"/>
                <w:b/>
                <w:sz w:val="20"/>
                <w:szCs w:val="24"/>
              </w:rPr>
            </w:pPr>
            <w:r w:rsidRPr="005B5141">
              <w:rPr>
                <w:rFonts w:eastAsia="Calibri" w:cs="Arial"/>
                <w:b/>
                <w:noProof/>
                <w:sz w:val="20"/>
                <w:szCs w:val="24"/>
                <w:lang w:eastAsia="it-IT"/>
              </w:rPr>
              <w:drawing>
                <wp:inline distT="0" distB="0" distL="0" distR="0" wp14:anchorId="18124ACB" wp14:editId="10CC08F1">
                  <wp:extent cx="247650" cy="247650"/>
                  <wp:effectExtent l="0" t="0" r="0" b="0"/>
                  <wp:docPr id="23" name="Elemento grafico 23" descr="Download"/>
                  <wp:cNvGraphicFramePr/>
                  <a:graphic xmlns:a="http://schemas.openxmlformats.org/drawingml/2006/main">
                    <a:graphicData uri="http://schemas.openxmlformats.org/drawingml/2006/picture">
                      <pic:pic xmlns:pic="http://schemas.openxmlformats.org/drawingml/2006/picture">
                        <pic:nvPicPr>
                          <pic:cNvPr id="21" name="Elemento grafico 21" descr="Download"/>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44475" cy="244475"/>
                          </a:xfrm>
                          <a:prstGeom prst="rect">
                            <a:avLst/>
                          </a:prstGeom>
                        </pic:spPr>
                      </pic:pic>
                    </a:graphicData>
                  </a:graphic>
                </wp:inline>
              </w:drawing>
            </w:r>
          </w:p>
        </w:tc>
      </w:tr>
      <w:tr w:rsidR="005B5141" w:rsidRPr="005B5141" w:rsidTr="005B2FFF">
        <w:trPr>
          <w:cantSplit/>
          <w:trHeight w:val="110"/>
          <w:jc w:val="right"/>
        </w:trPr>
        <w:tc>
          <w:tcPr>
            <w:tcW w:w="1195" w:type="pct"/>
            <w:vMerge w:val="restar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B5141" w:rsidRPr="005B5141" w:rsidRDefault="005B5141" w:rsidP="005B5141">
            <w:pPr>
              <w:jc w:val="center"/>
              <w:rPr>
                <w:rFonts w:eastAsia="Calibri" w:cs="Arial"/>
                <w:b/>
                <w:i/>
                <w:sz w:val="20"/>
                <w:szCs w:val="24"/>
              </w:rPr>
            </w:pPr>
            <w:r w:rsidRPr="005B5141">
              <w:rPr>
                <w:rFonts w:eastAsia="Calibri" w:cs="Arial"/>
                <w:b/>
                <w:i/>
                <w:sz w:val="20"/>
                <w:szCs w:val="24"/>
              </w:rPr>
              <w:t>Analisi del Comportamento di consumo energetico</w:t>
            </w:r>
          </w:p>
        </w:tc>
        <w:tc>
          <w:tcPr>
            <w:tcW w:w="38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B5141" w:rsidRPr="005B5141" w:rsidRDefault="005B5141" w:rsidP="005B5141">
            <w:pPr>
              <w:ind w:right="113"/>
              <w:jc w:val="center"/>
              <w:rPr>
                <w:rFonts w:eastAsia="Calibri" w:cs="Arial"/>
                <w:b/>
                <w:sz w:val="20"/>
                <w:szCs w:val="24"/>
              </w:rPr>
            </w:pPr>
            <w:r w:rsidRPr="005B5141">
              <w:rPr>
                <w:rFonts w:eastAsia="Calibri" w:cs="Arial"/>
                <w:b/>
                <w:sz w:val="20"/>
                <w:szCs w:val="24"/>
              </w:rPr>
              <w:t>M2</w:t>
            </w:r>
          </w:p>
        </w:tc>
        <w:tc>
          <w:tcPr>
            <w:tcW w:w="2308"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B5141" w:rsidRPr="005B5141" w:rsidRDefault="00840378" w:rsidP="005B5141">
            <w:pPr>
              <w:ind w:right="113"/>
              <w:jc w:val="left"/>
              <w:rPr>
                <w:rFonts w:eastAsia="Calibri" w:cs="Arial"/>
                <w:b/>
                <w:sz w:val="20"/>
                <w:szCs w:val="24"/>
              </w:rPr>
            </w:pPr>
            <w:r w:rsidRPr="00840378">
              <w:rPr>
                <w:rFonts w:eastAsia="Calibri" w:cs="Arial"/>
                <w:b/>
                <w:sz w:val="20"/>
                <w:szCs w:val="24"/>
              </w:rPr>
              <w:t>L'energia è</w:t>
            </w:r>
            <w:proofErr w:type="gramStart"/>
            <w:r w:rsidRPr="00840378">
              <w:rPr>
                <w:rFonts w:eastAsia="Calibri" w:cs="Arial"/>
                <w:b/>
                <w:sz w:val="20"/>
                <w:szCs w:val="24"/>
              </w:rPr>
              <w:t xml:space="preserve"> ….</w:t>
            </w:r>
            <w:proofErr w:type="gramEnd"/>
          </w:p>
        </w:tc>
        <w:tc>
          <w:tcPr>
            <w:tcW w:w="729"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B5141" w:rsidRPr="005B5141" w:rsidRDefault="005B5141" w:rsidP="005B5141">
            <w:pPr>
              <w:ind w:right="113"/>
              <w:jc w:val="left"/>
              <w:rPr>
                <w:rFonts w:eastAsia="Calibri" w:cs="Arial"/>
                <w:b/>
                <w:sz w:val="20"/>
                <w:szCs w:val="24"/>
              </w:rPr>
            </w:pPr>
            <w:r w:rsidRPr="005B5141">
              <w:rPr>
                <w:rFonts w:eastAsia="Calibri" w:cs="Arial"/>
                <w:b/>
                <w:noProof/>
                <w:sz w:val="20"/>
                <w:szCs w:val="24"/>
                <w:lang w:eastAsia="it-IT"/>
              </w:rPr>
              <w:drawing>
                <wp:inline distT="0" distB="0" distL="0" distR="0" wp14:anchorId="7E7FCC0E" wp14:editId="07C4325F">
                  <wp:extent cx="257175" cy="257175"/>
                  <wp:effectExtent l="0" t="0" r="9525" b="9525"/>
                  <wp:docPr id="24" name="Elemento grafico 24" descr="Call center"/>
                  <wp:cNvGraphicFramePr/>
                  <a:graphic xmlns:a="http://schemas.openxmlformats.org/drawingml/2006/main">
                    <a:graphicData uri="http://schemas.openxmlformats.org/drawingml/2006/picture">
                      <pic:pic xmlns:pic="http://schemas.openxmlformats.org/drawingml/2006/picture">
                        <pic:nvPicPr>
                          <pic:cNvPr id="50" name="Elemento grafico 50" descr="Call cente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54635" cy="254635"/>
                          </a:xfrm>
                          <a:prstGeom prst="rect">
                            <a:avLst/>
                          </a:prstGeom>
                        </pic:spPr>
                      </pic:pic>
                    </a:graphicData>
                  </a:graphic>
                </wp:inline>
              </w:drawing>
            </w:r>
          </w:p>
        </w:tc>
        <w:tc>
          <w:tcPr>
            <w:tcW w:w="38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B5141" w:rsidRPr="005B5141" w:rsidRDefault="005B5141" w:rsidP="005B5141">
            <w:pPr>
              <w:ind w:right="113"/>
              <w:jc w:val="left"/>
              <w:rPr>
                <w:rFonts w:eastAsia="Calibri" w:cs="Arial"/>
                <w:b/>
                <w:sz w:val="20"/>
                <w:szCs w:val="24"/>
              </w:rPr>
            </w:pPr>
            <w:r w:rsidRPr="005B5141">
              <w:rPr>
                <w:rFonts w:eastAsia="Calibri" w:cs="Arial"/>
                <w:b/>
                <w:noProof/>
                <w:sz w:val="20"/>
                <w:szCs w:val="24"/>
                <w:lang w:eastAsia="it-IT"/>
              </w:rPr>
              <w:drawing>
                <wp:inline distT="0" distB="0" distL="0" distR="0" wp14:anchorId="0CCD0E9A" wp14:editId="31B5E43E">
                  <wp:extent cx="238125" cy="238125"/>
                  <wp:effectExtent l="0" t="0" r="9525" b="9525"/>
                  <wp:docPr id="26" name="Elemento grafico 26" descr="Condividere"/>
                  <wp:cNvGraphicFramePr/>
                  <a:graphic xmlns:a="http://schemas.openxmlformats.org/drawingml/2006/main">
                    <a:graphicData uri="http://schemas.openxmlformats.org/drawingml/2006/picture">
                      <pic:pic xmlns:pic="http://schemas.openxmlformats.org/drawingml/2006/picture">
                        <pic:nvPicPr>
                          <pic:cNvPr id="15" name="Elemento grafico 15" descr="Condivider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33680" cy="233680"/>
                          </a:xfrm>
                          <a:prstGeom prst="rect">
                            <a:avLst/>
                          </a:prstGeom>
                        </pic:spPr>
                      </pic:pic>
                    </a:graphicData>
                  </a:graphic>
                </wp:inline>
              </w:drawing>
            </w:r>
          </w:p>
        </w:tc>
      </w:tr>
      <w:tr w:rsidR="005B5141" w:rsidRPr="005B5141" w:rsidTr="005B2FFF">
        <w:trPr>
          <w:trHeight w:val="500"/>
          <w:jc w:val="right"/>
        </w:trPr>
        <w:tc>
          <w:tcPr>
            <w:tcW w:w="1195" w:type="pct"/>
            <w:vMerge/>
            <w:tcBorders>
              <w:top w:val="single" w:sz="4" w:space="0" w:color="auto"/>
              <w:left w:val="single" w:sz="4" w:space="0" w:color="auto"/>
              <w:bottom w:val="single" w:sz="4" w:space="0" w:color="auto"/>
              <w:right w:val="single" w:sz="4" w:space="0" w:color="auto"/>
            </w:tcBorders>
            <w:vAlign w:val="center"/>
            <w:hideMark/>
          </w:tcPr>
          <w:p w:rsidR="005B5141" w:rsidRPr="005B5141" w:rsidRDefault="005B5141" w:rsidP="005B5141">
            <w:pPr>
              <w:jc w:val="center"/>
              <w:rPr>
                <w:rFonts w:cs="Arial"/>
                <w:i/>
                <w:sz w:val="20"/>
                <w:szCs w:val="24"/>
              </w:rPr>
            </w:pPr>
          </w:p>
        </w:tc>
        <w:tc>
          <w:tcPr>
            <w:tcW w:w="38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B5141" w:rsidRPr="005B5141" w:rsidRDefault="005B5141" w:rsidP="005B5141">
            <w:pPr>
              <w:ind w:right="113"/>
              <w:jc w:val="center"/>
              <w:rPr>
                <w:rFonts w:eastAsia="Calibri" w:cs="Arial"/>
                <w:b/>
                <w:sz w:val="20"/>
                <w:szCs w:val="24"/>
              </w:rPr>
            </w:pPr>
            <w:r w:rsidRPr="005B5141">
              <w:rPr>
                <w:rFonts w:eastAsia="Calibri" w:cs="Arial"/>
                <w:b/>
                <w:sz w:val="20"/>
                <w:szCs w:val="24"/>
              </w:rPr>
              <w:t>M3</w:t>
            </w:r>
          </w:p>
        </w:tc>
        <w:tc>
          <w:tcPr>
            <w:tcW w:w="2308"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B5141" w:rsidRPr="005B5141" w:rsidRDefault="00840378" w:rsidP="005B5141">
            <w:pPr>
              <w:ind w:right="113"/>
              <w:jc w:val="left"/>
              <w:rPr>
                <w:rFonts w:eastAsia="Calibri" w:cs="Arial"/>
                <w:b/>
                <w:sz w:val="20"/>
                <w:szCs w:val="24"/>
              </w:rPr>
            </w:pPr>
            <w:r w:rsidRPr="00840378">
              <w:rPr>
                <w:rFonts w:eastAsia="Calibri" w:cs="Arial"/>
                <w:b/>
                <w:sz w:val="20"/>
                <w:szCs w:val="24"/>
              </w:rPr>
              <w:t>Il sistema sociale è … cos'è povertà energetica e vulnerabilità</w:t>
            </w:r>
          </w:p>
        </w:tc>
        <w:tc>
          <w:tcPr>
            <w:tcW w:w="729"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B5141" w:rsidRPr="005B5141" w:rsidRDefault="005B5141" w:rsidP="005B5141">
            <w:pPr>
              <w:ind w:right="113"/>
              <w:jc w:val="left"/>
              <w:rPr>
                <w:rFonts w:eastAsia="Calibri" w:cs="Arial"/>
                <w:b/>
                <w:sz w:val="20"/>
                <w:szCs w:val="24"/>
              </w:rPr>
            </w:pPr>
            <w:r w:rsidRPr="005B5141">
              <w:rPr>
                <w:rFonts w:eastAsia="Calibri" w:cs="Arial"/>
                <w:b/>
                <w:noProof/>
                <w:sz w:val="20"/>
                <w:szCs w:val="24"/>
                <w:lang w:eastAsia="it-IT"/>
              </w:rPr>
              <w:drawing>
                <wp:inline distT="0" distB="0" distL="0" distR="0" wp14:anchorId="2A01DE24" wp14:editId="24B3C6B9">
                  <wp:extent cx="257175" cy="257175"/>
                  <wp:effectExtent l="0" t="0" r="9525" b="9525"/>
                  <wp:docPr id="31" name="Elemento grafico 27" descr="Call center"/>
                  <wp:cNvGraphicFramePr/>
                  <a:graphic xmlns:a="http://schemas.openxmlformats.org/drawingml/2006/main">
                    <a:graphicData uri="http://schemas.openxmlformats.org/drawingml/2006/picture">
                      <pic:pic xmlns:pic="http://schemas.openxmlformats.org/drawingml/2006/picture">
                        <pic:nvPicPr>
                          <pic:cNvPr id="52" name="Elemento grafico 52" descr="Call cente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54635" cy="254635"/>
                          </a:xfrm>
                          <a:prstGeom prst="rect">
                            <a:avLst/>
                          </a:prstGeom>
                        </pic:spPr>
                      </pic:pic>
                    </a:graphicData>
                  </a:graphic>
                </wp:inline>
              </w:drawing>
            </w:r>
          </w:p>
        </w:tc>
        <w:tc>
          <w:tcPr>
            <w:tcW w:w="384" w:type="pct"/>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5B5141" w:rsidRPr="005B5141" w:rsidRDefault="005B5141" w:rsidP="005B5141">
            <w:pPr>
              <w:ind w:right="113"/>
              <w:jc w:val="left"/>
              <w:rPr>
                <w:rFonts w:eastAsia="Calibri" w:cs="Arial"/>
                <w:b/>
                <w:sz w:val="20"/>
                <w:szCs w:val="24"/>
              </w:rPr>
            </w:pPr>
            <w:r w:rsidRPr="005B5141">
              <w:rPr>
                <w:rFonts w:eastAsia="Calibri" w:cs="Arial"/>
                <w:b/>
                <w:noProof/>
                <w:sz w:val="20"/>
                <w:szCs w:val="24"/>
                <w:lang w:eastAsia="it-IT"/>
              </w:rPr>
              <w:drawing>
                <wp:inline distT="0" distB="0" distL="0" distR="0" wp14:anchorId="1FDB712A" wp14:editId="40911673">
                  <wp:extent cx="238125" cy="238125"/>
                  <wp:effectExtent l="0" t="0" r="9525" b="9525"/>
                  <wp:docPr id="32" name="Elemento grafico 28" descr="Condividere"/>
                  <wp:cNvGraphicFramePr/>
                  <a:graphic xmlns:a="http://schemas.openxmlformats.org/drawingml/2006/main">
                    <a:graphicData uri="http://schemas.openxmlformats.org/drawingml/2006/picture">
                      <pic:pic xmlns:pic="http://schemas.openxmlformats.org/drawingml/2006/picture">
                        <pic:nvPicPr>
                          <pic:cNvPr id="68" name="Elemento grafico 68" descr="Condivider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33680" cy="233680"/>
                          </a:xfrm>
                          <a:prstGeom prst="rect">
                            <a:avLst/>
                          </a:prstGeom>
                        </pic:spPr>
                      </pic:pic>
                    </a:graphicData>
                  </a:graphic>
                </wp:inline>
              </w:drawing>
            </w:r>
          </w:p>
        </w:tc>
      </w:tr>
      <w:tr w:rsidR="00A274C0" w:rsidRPr="005B5141" w:rsidTr="00E10098">
        <w:trPr>
          <w:jc w:val="right"/>
        </w:trPr>
        <w:tc>
          <w:tcPr>
            <w:tcW w:w="1579" w:type="pct"/>
            <w:gridSpan w:val="2"/>
            <w:tcBorders>
              <w:top w:val="single" w:sz="4" w:space="0" w:color="auto"/>
              <w:left w:val="single" w:sz="4" w:space="0" w:color="auto"/>
              <w:bottom w:val="single" w:sz="4" w:space="0" w:color="auto"/>
              <w:right w:val="single" w:sz="4" w:space="0" w:color="auto"/>
            </w:tcBorders>
            <w:vAlign w:val="center"/>
            <w:hideMark/>
          </w:tcPr>
          <w:p w:rsidR="00A274C0" w:rsidRPr="005B5141" w:rsidRDefault="00A274C0" w:rsidP="00E10098">
            <w:pPr>
              <w:ind w:right="113"/>
              <w:jc w:val="left"/>
              <w:rPr>
                <w:rFonts w:eastAsia="Calibri" w:cs="Arial"/>
                <w:b/>
                <w:sz w:val="20"/>
                <w:szCs w:val="24"/>
              </w:rPr>
            </w:pPr>
            <w:r w:rsidRPr="005B5141">
              <w:rPr>
                <w:rFonts w:eastAsia="Calibri" w:cs="Arial"/>
                <w:b/>
                <w:sz w:val="20"/>
                <w:szCs w:val="24"/>
              </w:rPr>
              <w:t>M</w:t>
            </w:r>
            <w:r>
              <w:rPr>
                <w:rFonts w:eastAsia="Calibri" w:cs="Arial"/>
                <w:b/>
                <w:sz w:val="20"/>
                <w:szCs w:val="24"/>
              </w:rPr>
              <w:t>4</w:t>
            </w:r>
          </w:p>
        </w:tc>
        <w:tc>
          <w:tcPr>
            <w:tcW w:w="2308" w:type="pct"/>
            <w:tcBorders>
              <w:top w:val="single" w:sz="4" w:space="0" w:color="auto"/>
              <w:left w:val="single" w:sz="4" w:space="0" w:color="auto"/>
              <w:bottom w:val="single" w:sz="4" w:space="0" w:color="auto"/>
              <w:right w:val="single" w:sz="4" w:space="0" w:color="auto"/>
            </w:tcBorders>
            <w:vAlign w:val="center"/>
            <w:hideMark/>
          </w:tcPr>
          <w:p w:rsidR="00A274C0" w:rsidRPr="005B5141" w:rsidRDefault="00840378" w:rsidP="00E10098">
            <w:pPr>
              <w:ind w:right="113"/>
              <w:jc w:val="left"/>
              <w:rPr>
                <w:rFonts w:eastAsia="Calibri" w:cs="Arial"/>
                <w:b/>
                <w:sz w:val="20"/>
                <w:szCs w:val="24"/>
              </w:rPr>
            </w:pPr>
            <w:r>
              <w:rPr>
                <w:rFonts w:eastAsia="Calibri" w:cs="Arial"/>
                <w:b/>
                <w:sz w:val="20"/>
                <w:szCs w:val="24"/>
              </w:rPr>
              <w:t>Privacy e trattamento dei dati</w:t>
            </w:r>
          </w:p>
        </w:tc>
        <w:tc>
          <w:tcPr>
            <w:tcW w:w="729" w:type="pct"/>
            <w:tcBorders>
              <w:top w:val="single" w:sz="4" w:space="0" w:color="auto"/>
              <w:left w:val="single" w:sz="4" w:space="0" w:color="auto"/>
              <w:bottom w:val="single" w:sz="4" w:space="0" w:color="auto"/>
              <w:right w:val="single" w:sz="4" w:space="0" w:color="auto"/>
            </w:tcBorders>
            <w:vAlign w:val="center"/>
            <w:hideMark/>
          </w:tcPr>
          <w:p w:rsidR="00A274C0" w:rsidRPr="005B5141" w:rsidRDefault="00A274C0" w:rsidP="00E10098">
            <w:pPr>
              <w:ind w:right="113"/>
              <w:jc w:val="left"/>
              <w:rPr>
                <w:rFonts w:eastAsia="Calibri" w:cs="Arial"/>
                <w:b/>
                <w:sz w:val="20"/>
                <w:szCs w:val="24"/>
              </w:rPr>
            </w:pPr>
            <w:r w:rsidRPr="005B5141">
              <w:rPr>
                <w:rFonts w:eastAsia="Calibri" w:cs="Arial"/>
                <w:b/>
                <w:noProof/>
                <w:sz w:val="20"/>
                <w:szCs w:val="24"/>
                <w:lang w:eastAsia="it-IT"/>
              </w:rPr>
              <w:drawing>
                <wp:inline distT="0" distB="0" distL="0" distR="0" wp14:anchorId="6289D157" wp14:editId="5C30E739">
                  <wp:extent cx="257175" cy="257175"/>
                  <wp:effectExtent l="0" t="0" r="9525" b="9525"/>
                  <wp:docPr id="53" name="Elemento grafico 53" descr="Call center"/>
                  <wp:cNvGraphicFramePr/>
                  <a:graphic xmlns:a="http://schemas.openxmlformats.org/drawingml/2006/main">
                    <a:graphicData uri="http://schemas.openxmlformats.org/drawingml/2006/picture">
                      <pic:pic xmlns:pic="http://schemas.openxmlformats.org/drawingml/2006/picture">
                        <pic:nvPicPr>
                          <pic:cNvPr id="65" name="Elemento grafico 65" descr="Call cente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54635" cy="254635"/>
                          </a:xfrm>
                          <a:prstGeom prst="rect">
                            <a:avLst/>
                          </a:prstGeom>
                        </pic:spPr>
                      </pic:pic>
                    </a:graphicData>
                  </a:graphic>
                </wp:inline>
              </w:drawing>
            </w:r>
          </w:p>
        </w:tc>
        <w:tc>
          <w:tcPr>
            <w:tcW w:w="384" w:type="pct"/>
            <w:tcBorders>
              <w:top w:val="single" w:sz="4" w:space="0" w:color="auto"/>
              <w:left w:val="single" w:sz="4" w:space="0" w:color="auto"/>
              <w:bottom w:val="single" w:sz="4" w:space="0" w:color="auto"/>
              <w:right w:val="single" w:sz="4" w:space="0" w:color="auto"/>
            </w:tcBorders>
            <w:vAlign w:val="center"/>
            <w:hideMark/>
          </w:tcPr>
          <w:p w:rsidR="00A274C0" w:rsidRPr="005B5141" w:rsidRDefault="00A274C0" w:rsidP="00E10098">
            <w:pPr>
              <w:ind w:right="113"/>
              <w:jc w:val="left"/>
              <w:rPr>
                <w:rFonts w:eastAsia="Calibri" w:cs="Arial"/>
                <w:b/>
                <w:sz w:val="20"/>
                <w:szCs w:val="24"/>
              </w:rPr>
            </w:pPr>
            <w:r w:rsidRPr="005B5141">
              <w:rPr>
                <w:rFonts w:eastAsia="Calibri" w:cs="Arial"/>
                <w:b/>
                <w:noProof/>
                <w:sz w:val="20"/>
                <w:szCs w:val="24"/>
                <w:lang w:eastAsia="it-IT"/>
              </w:rPr>
              <w:drawing>
                <wp:inline distT="0" distB="0" distL="0" distR="0" wp14:anchorId="5B234FC5" wp14:editId="74B81F24">
                  <wp:extent cx="238125" cy="238125"/>
                  <wp:effectExtent l="0" t="0" r="9525" b="9525"/>
                  <wp:docPr id="55" name="Elemento grafico 55" descr="Condividere"/>
                  <wp:cNvGraphicFramePr/>
                  <a:graphic xmlns:a="http://schemas.openxmlformats.org/drawingml/2006/main">
                    <a:graphicData uri="http://schemas.openxmlformats.org/drawingml/2006/picture">
                      <pic:pic xmlns:pic="http://schemas.openxmlformats.org/drawingml/2006/picture">
                        <pic:nvPicPr>
                          <pic:cNvPr id="74" name="Elemento grafico 74" descr="Condivider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33680" cy="233680"/>
                          </a:xfrm>
                          <a:prstGeom prst="rect">
                            <a:avLst/>
                          </a:prstGeom>
                        </pic:spPr>
                      </pic:pic>
                    </a:graphicData>
                  </a:graphic>
                </wp:inline>
              </w:drawing>
            </w:r>
          </w:p>
        </w:tc>
      </w:tr>
      <w:tr w:rsidR="005B2FFF" w:rsidRPr="005B5141" w:rsidTr="005B2FFF">
        <w:trPr>
          <w:jc w:val="right"/>
        </w:trPr>
        <w:tc>
          <w:tcPr>
            <w:tcW w:w="1195" w:type="pct"/>
            <w:vMerge w:val="restar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5B2FFF" w:rsidRPr="005B5141" w:rsidRDefault="005B2FFF" w:rsidP="005B2FFF">
            <w:pPr>
              <w:jc w:val="center"/>
              <w:rPr>
                <w:rFonts w:eastAsia="Calibri" w:cs="Arial"/>
                <w:b/>
                <w:i/>
                <w:sz w:val="20"/>
                <w:szCs w:val="24"/>
              </w:rPr>
            </w:pPr>
            <w:r w:rsidRPr="005B5141">
              <w:rPr>
                <w:rFonts w:eastAsia="Calibri" w:cs="Arial"/>
                <w:b/>
                <w:i/>
                <w:sz w:val="20"/>
                <w:szCs w:val="24"/>
              </w:rPr>
              <w:t>Check up e "supporto energetico"</w:t>
            </w:r>
          </w:p>
        </w:tc>
        <w:tc>
          <w:tcPr>
            <w:tcW w:w="384"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5B2FFF" w:rsidRPr="005B5141" w:rsidRDefault="005B2FFF" w:rsidP="005B2FFF">
            <w:pPr>
              <w:ind w:right="113"/>
              <w:jc w:val="center"/>
              <w:rPr>
                <w:rFonts w:eastAsia="Calibri" w:cs="Arial"/>
                <w:b/>
                <w:sz w:val="20"/>
                <w:szCs w:val="24"/>
              </w:rPr>
            </w:pPr>
            <w:r w:rsidRPr="005B5141">
              <w:rPr>
                <w:rFonts w:eastAsia="Calibri" w:cs="Arial"/>
                <w:b/>
                <w:sz w:val="20"/>
                <w:szCs w:val="24"/>
              </w:rPr>
              <w:t>M</w:t>
            </w:r>
            <w:r w:rsidR="00A274C0">
              <w:rPr>
                <w:rFonts w:eastAsia="Calibri" w:cs="Arial"/>
                <w:b/>
                <w:sz w:val="20"/>
                <w:szCs w:val="24"/>
              </w:rPr>
              <w:t>5</w:t>
            </w:r>
          </w:p>
        </w:tc>
        <w:tc>
          <w:tcPr>
            <w:tcW w:w="2308"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5B2FFF" w:rsidRPr="005B5141" w:rsidRDefault="005B2FFF" w:rsidP="005B2FFF">
            <w:pPr>
              <w:ind w:right="113"/>
              <w:jc w:val="left"/>
              <w:rPr>
                <w:rFonts w:eastAsia="Calibri" w:cs="Arial"/>
                <w:b/>
                <w:sz w:val="20"/>
                <w:szCs w:val="24"/>
              </w:rPr>
            </w:pPr>
            <w:r w:rsidRPr="005B5141">
              <w:rPr>
                <w:rFonts w:eastAsia="Calibri" w:cs="Arial"/>
                <w:b/>
                <w:sz w:val="20"/>
                <w:szCs w:val="24"/>
              </w:rPr>
              <w:t>Check-up del consumo energetico</w:t>
            </w:r>
          </w:p>
        </w:tc>
        <w:tc>
          <w:tcPr>
            <w:tcW w:w="729"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5B2FFF" w:rsidRPr="005B5141" w:rsidRDefault="005B2FFF" w:rsidP="005B2FFF">
            <w:pPr>
              <w:ind w:right="113"/>
              <w:jc w:val="left"/>
              <w:rPr>
                <w:rFonts w:eastAsia="Calibri" w:cs="Arial"/>
                <w:b/>
                <w:sz w:val="20"/>
                <w:szCs w:val="24"/>
              </w:rPr>
            </w:pPr>
            <w:r w:rsidRPr="005B5141">
              <w:rPr>
                <w:rFonts w:eastAsia="Calibri" w:cs="Arial"/>
                <w:b/>
                <w:noProof/>
                <w:sz w:val="20"/>
                <w:szCs w:val="24"/>
                <w:lang w:eastAsia="it-IT"/>
              </w:rPr>
              <w:drawing>
                <wp:inline distT="0" distB="0" distL="0" distR="0" wp14:anchorId="680AB31F" wp14:editId="7D86A8CA">
                  <wp:extent cx="257175" cy="257175"/>
                  <wp:effectExtent l="0" t="0" r="9525" b="9525"/>
                  <wp:docPr id="33" name="Elemento grafico 33" descr="Call center"/>
                  <wp:cNvGraphicFramePr/>
                  <a:graphic xmlns:a="http://schemas.openxmlformats.org/drawingml/2006/main">
                    <a:graphicData uri="http://schemas.openxmlformats.org/drawingml/2006/picture">
                      <pic:pic xmlns:pic="http://schemas.openxmlformats.org/drawingml/2006/picture">
                        <pic:nvPicPr>
                          <pic:cNvPr id="56" name="Elemento grafico 56" descr="Call cente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54635" cy="254635"/>
                          </a:xfrm>
                          <a:prstGeom prst="rect">
                            <a:avLst/>
                          </a:prstGeom>
                        </pic:spPr>
                      </pic:pic>
                    </a:graphicData>
                  </a:graphic>
                </wp:inline>
              </w:drawing>
            </w:r>
          </w:p>
        </w:tc>
        <w:tc>
          <w:tcPr>
            <w:tcW w:w="384"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5B2FFF" w:rsidRPr="005B5141" w:rsidRDefault="005B2FFF" w:rsidP="005B2FFF">
            <w:pPr>
              <w:ind w:right="113"/>
              <w:jc w:val="left"/>
              <w:rPr>
                <w:rFonts w:eastAsia="Calibri" w:cs="Arial"/>
                <w:b/>
                <w:sz w:val="20"/>
                <w:szCs w:val="24"/>
              </w:rPr>
            </w:pPr>
            <w:r w:rsidRPr="005B5141">
              <w:rPr>
                <w:rFonts w:eastAsia="Calibri" w:cs="Arial"/>
                <w:b/>
                <w:noProof/>
                <w:sz w:val="20"/>
                <w:szCs w:val="24"/>
                <w:lang w:eastAsia="it-IT"/>
              </w:rPr>
              <w:drawing>
                <wp:inline distT="0" distB="0" distL="0" distR="0" wp14:anchorId="3206493E" wp14:editId="36348CBE">
                  <wp:extent cx="238125" cy="238125"/>
                  <wp:effectExtent l="0" t="0" r="9525" b="9525"/>
                  <wp:docPr id="46" name="Elemento grafico 34" descr="Condividere"/>
                  <wp:cNvGraphicFramePr/>
                  <a:graphic xmlns:a="http://schemas.openxmlformats.org/drawingml/2006/main">
                    <a:graphicData uri="http://schemas.openxmlformats.org/drawingml/2006/picture">
                      <pic:pic xmlns:pic="http://schemas.openxmlformats.org/drawingml/2006/picture">
                        <pic:nvPicPr>
                          <pic:cNvPr id="69" name="Elemento grafico 69" descr="Condivider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33680" cy="233680"/>
                          </a:xfrm>
                          <a:prstGeom prst="rect">
                            <a:avLst/>
                          </a:prstGeom>
                        </pic:spPr>
                      </pic:pic>
                    </a:graphicData>
                  </a:graphic>
                </wp:inline>
              </w:drawing>
            </w:r>
          </w:p>
        </w:tc>
      </w:tr>
      <w:tr w:rsidR="005B2FFF" w:rsidRPr="005B5141" w:rsidTr="005B2FFF">
        <w:trPr>
          <w:jc w:val="right"/>
        </w:trPr>
        <w:tc>
          <w:tcPr>
            <w:tcW w:w="1195" w:type="pct"/>
            <w:vMerge/>
            <w:tcBorders>
              <w:top w:val="single" w:sz="4" w:space="0" w:color="auto"/>
              <w:left w:val="single" w:sz="4" w:space="0" w:color="auto"/>
              <w:bottom w:val="single" w:sz="4" w:space="0" w:color="auto"/>
              <w:right w:val="single" w:sz="4" w:space="0" w:color="auto"/>
            </w:tcBorders>
            <w:vAlign w:val="center"/>
            <w:hideMark/>
          </w:tcPr>
          <w:p w:rsidR="005B2FFF" w:rsidRPr="005B5141" w:rsidRDefault="005B2FFF" w:rsidP="005B2FFF">
            <w:pPr>
              <w:jc w:val="center"/>
              <w:rPr>
                <w:rFonts w:cs="Arial"/>
                <w:i/>
                <w:sz w:val="20"/>
                <w:szCs w:val="24"/>
              </w:rPr>
            </w:pPr>
          </w:p>
        </w:tc>
        <w:tc>
          <w:tcPr>
            <w:tcW w:w="384"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5B2FFF" w:rsidRPr="005B5141" w:rsidRDefault="005B2FFF" w:rsidP="005B2FFF">
            <w:pPr>
              <w:ind w:right="113"/>
              <w:jc w:val="center"/>
              <w:rPr>
                <w:rFonts w:eastAsia="Calibri" w:cs="Arial"/>
                <w:b/>
                <w:sz w:val="20"/>
                <w:szCs w:val="24"/>
              </w:rPr>
            </w:pPr>
            <w:r w:rsidRPr="005B5141">
              <w:rPr>
                <w:rFonts w:eastAsia="Calibri" w:cs="Arial"/>
                <w:b/>
                <w:sz w:val="20"/>
                <w:szCs w:val="24"/>
              </w:rPr>
              <w:t>M</w:t>
            </w:r>
            <w:r w:rsidR="00A274C0">
              <w:rPr>
                <w:rFonts w:eastAsia="Calibri" w:cs="Arial"/>
                <w:b/>
                <w:sz w:val="20"/>
                <w:szCs w:val="24"/>
              </w:rPr>
              <w:t>6</w:t>
            </w:r>
          </w:p>
        </w:tc>
        <w:tc>
          <w:tcPr>
            <w:tcW w:w="2308"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5B2FFF" w:rsidRPr="005B5141" w:rsidRDefault="005B2FFF" w:rsidP="005B2FFF">
            <w:pPr>
              <w:ind w:right="113"/>
              <w:jc w:val="left"/>
              <w:rPr>
                <w:rFonts w:eastAsia="Calibri" w:cs="Arial"/>
                <w:b/>
                <w:sz w:val="20"/>
                <w:szCs w:val="24"/>
              </w:rPr>
            </w:pPr>
            <w:r w:rsidRPr="005B5141">
              <w:rPr>
                <w:rFonts w:eastAsia="Calibri" w:cs="Arial"/>
                <w:b/>
                <w:sz w:val="20"/>
                <w:szCs w:val="24"/>
              </w:rPr>
              <w:t>Supporto al comportamento di consumo</w:t>
            </w:r>
          </w:p>
        </w:tc>
        <w:tc>
          <w:tcPr>
            <w:tcW w:w="729"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5B2FFF" w:rsidRPr="005B5141" w:rsidRDefault="005B2FFF" w:rsidP="005B2FFF">
            <w:pPr>
              <w:ind w:right="113"/>
              <w:jc w:val="left"/>
              <w:rPr>
                <w:rFonts w:eastAsia="Calibri" w:cs="Arial"/>
                <w:b/>
                <w:sz w:val="20"/>
                <w:szCs w:val="24"/>
              </w:rPr>
            </w:pPr>
            <w:r w:rsidRPr="005B5141">
              <w:rPr>
                <w:rFonts w:eastAsia="Calibri" w:cs="Arial"/>
                <w:b/>
                <w:noProof/>
                <w:sz w:val="20"/>
                <w:szCs w:val="24"/>
                <w:lang w:eastAsia="it-IT"/>
              </w:rPr>
              <w:drawing>
                <wp:inline distT="0" distB="0" distL="0" distR="0" wp14:anchorId="3F959FAB" wp14:editId="6A1B35D7">
                  <wp:extent cx="257175" cy="257175"/>
                  <wp:effectExtent l="0" t="0" r="9525" b="9525"/>
                  <wp:docPr id="47" name="Elemento grafico 35" descr="Call center"/>
                  <wp:cNvGraphicFramePr/>
                  <a:graphic xmlns:a="http://schemas.openxmlformats.org/drawingml/2006/main">
                    <a:graphicData uri="http://schemas.openxmlformats.org/drawingml/2006/picture">
                      <pic:pic xmlns:pic="http://schemas.openxmlformats.org/drawingml/2006/picture">
                        <pic:nvPicPr>
                          <pic:cNvPr id="58" name="Elemento grafico 58" descr="Call cente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54635" cy="254635"/>
                          </a:xfrm>
                          <a:prstGeom prst="rect">
                            <a:avLst/>
                          </a:prstGeom>
                        </pic:spPr>
                      </pic:pic>
                    </a:graphicData>
                  </a:graphic>
                </wp:inline>
              </w:drawing>
            </w:r>
          </w:p>
        </w:tc>
        <w:tc>
          <w:tcPr>
            <w:tcW w:w="384"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5B2FFF" w:rsidRPr="005B5141" w:rsidRDefault="005B2FFF" w:rsidP="005B2FFF">
            <w:pPr>
              <w:ind w:right="113"/>
              <w:jc w:val="left"/>
              <w:rPr>
                <w:rFonts w:eastAsia="Calibri" w:cs="Arial"/>
                <w:b/>
                <w:sz w:val="20"/>
                <w:szCs w:val="24"/>
              </w:rPr>
            </w:pPr>
            <w:r w:rsidRPr="005B5141">
              <w:rPr>
                <w:rFonts w:eastAsia="Calibri" w:cs="Arial"/>
                <w:b/>
                <w:noProof/>
                <w:sz w:val="20"/>
                <w:szCs w:val="24"/>
                <w:lang w:eastAsia="it-IT"/>
              </w:rPr>
              <w:drawing>
                <wp:inline distT="0" distB="0" distL="0" distR="0" wp14:anchorId="30ED6754" wp14:editId="1EA1BC69">
                  <wp:extent cx="238125" cy="238125"/>
                  <wp:effectExtent l="0" t="0" r="9525" b="9525"/>
                  <wp:docPr id="48" name="Elemento grafico 36" descr="Condividere"/>
                  <wp:cNvGraphicFramePr/>
                  <a:graphic xmlns:a="http://schemas.openxmlformats.org/drawingml/2006/main">
                    <a:graphicData uri="http://schemas.openxmlformats.org/drawingml/2006/picture">
                      <pic:pic xmlns:pic="http://schemas.openxmlformats.org/drawingml/2006/picture">
                        <pic:nvPicPr>
                          <pic:cNvPr id="70" name="Elemento grafico 70" descr="Condivider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33680" cy="233680"/>
                          </a:xfrm>
                          <a:prstGeom prst="rect">
                            <a:avLst/>
                          </a:prstGeom>
                        </pic:spPr>
                      </pic:pic>
                    </a:graphicData>
                  </a:graphic>
                </wp:inline>
              </w:drawing>
            </w:r>
          </w:p>
        </w:tc>
      </w:tr>
      <w:tr w:rsidR="005B2FFF" w:rsidRPr="005B5141" w:rsidTr="005B2FFF">
        <w:trPr>
          <w:jc w:val="right"/>
        </w:trPr>
        <w:tc>
          <w:tcPr>
            <w:tcW w:w="1195" w:type="pct"/>
            <w:vMerge/>
            <w:tcBorders>
              <w:top w:val="single" w:sz="4" w:space="0" w:color="auto"/>
              <w:left w:val="single" w:sz="4" w:space="0" w:color="auto"/>
              <w:bottom w:val="single" w:sz="4" w:space="0" w:color="auto"/>
              <w:right w:val="single" w:sz="4" w:space="0" w:color="auto"/>
            </w:tcBorders>
            <w:vAlign w:val="center"/>
            <w:hideMark/>
          </w:tcPr>
          <w:p w:rsidR="005B2FFF" w:rsidRPr="005B5141" w:rsidRDefault="005B2FFF" w:rsidP="005B2FFF">
            <w:pPr>
              <w:jc w:val="center"/>
              <w:rPr>
                <w:rFonts w:cs="Arial"/>
                <w:i/>
                <w:sz w:val="20"/>
                <w:szCs w:val="24"/>
              </w:rPr>
            </w:pPr>
          </w:p>
        </w:tc>
        <w:tc>
          <w:tcPr>
            <w:tcW w:w="384"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rsidR="005B2FFF" w:rsidRPr="005B5141" w:rsidRDefault="005B2FFF" w:rsidP="005B2FFF">
            <w:pPr>
              <w:ind w:right="113"/>
              <w:jc w:val="center"/>
              <w:rPr>
                <w:rFonts w:eastAsia="Calibri" w:cs="Arial"/>
                <w:b/>
                <w:sz w:val="20"/>
                <w:szCs w:val="24"/>
              </w:rPr>
            </w:pPr>
            <w:r w:rsidRPr="005B5141">
              <w:rPr>
                <w:rFonts w:eastAsia="Calibri" w:cs="Arial"/>
                <w:b/>
                <w:sz w:val="20"/>
                <w:szCs w:val="24"/>
              </w:rPr>
              <w:t>M</w:t>
            </w:r>
            <w:r w:rsidR="00A274C0">
              <w:rPr>
                <w:rFonts w:eastAsia="Calibri" w:cs="Arial"/>
                <w:b/>
                <w:sz w:val="20"/>
                <w:szCs w:val="24"/>
              </w:rPr>
              <w:t>7</w:t>
            </w:r>
          </w:p>
        </w:tc>
        <w:tc>
          <w:tcPr>
            <w:tcW w:w="2308"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5B2FFF" w:rsidRPr="005B5141" w:rsidRDefault="005B2FFF" w:rsidP="005B2FFF">
            <w:pPr>
              <w:ind w:right="113"/>
              <w:jc w:val="left"/>
              <w:rPr>
                <w:rFonts w:eastAsia="Calibri" w:cs="Arial"/>
                <w:b/>
                <w:sz w:val="20"/>
                <w:szCs w:val="24"/>
              </w:rPr>
            </w:pPr>
            <w:r w:rsidRPr="005B5141">
              <w:rPr>
                <w:rFonts w:eastAsia="Calibri" w:cs="Arial"/>
                <w:b/>
                <w:sz w:val="20"/>
                <w:szCs w:val="24"/>
              </w:rPr>
              <w:t>Azione Assist</w:t>
            </w:r>
          </w:p>
        </w:tc>
        <w:tc>
          <w:tcPr>
            <w:tcW w:w="729"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5B2FFF" w:rsidRPr="005B5141" w:rsidRDefault="005B2FFF" w:rsidP="005B2FFF">
            <w:pPr>
              <w:ind w:right="113"/>
              <w:jc w:val="left"/>
              <w:rPr>
                <w:rFonts w:eastAsia="Calibri" w:cs="Arial"/>
                <w:b/>
                <w:sz w:val="20"/>
                <w:szCs w:val="24"/>
              </w:rPr>
            </w:pPr>
            <w:r w:rsidRPr="005B5141">
              <w:rPr>
                <w:rFonts w:eastAsia="Calibri" w:cs="Arial"/>
                <w:b/>
                <w:noProof/>
                <w:sz w:val="20"/>
                <w:szCs w:val="24"/>
                <w:lang w:eastAsia="it-IT"/>
              </w:rPr>
              <w:drawing>
                <wp:inline distT="0" distB="0" distL="0" distR="0" wp14:anchorId="311E8D99" wp14:editId="7C2AEBE3">
                  <wp:extent cx="276225" cy="219075"/>
                  <wp:effectExtent l="0" t="0" r="0" b="9525"/>
                  <wp:docPr id="37" name="Elemento grafico 37" descr="Team"/>
                  <wp:cNvGraphicFramePr/>
                  <a:graphic xmlns:a="http://schemas.openxmlformats.org/drawingml/2006/main">
                    <a:graphicData uri="http://schemas.openxmlformats.org/drawingml/2006/picture">
                      <pic:pic xmlns:pic="http://schemas.openxmlformats.org/drawingml/2006/picture">
                        <pic:nvPicPr>
                          <pic:cNvPr id="59" name="Elemento grafico 59" descr="Team"/>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75590" cy="222885"/>
                          </a:xfrm>
                          <a:prstGeom prst="rect">
                            <a:avLst/>
                          </a:prstGeom>
                        </pic:spPr>
                      </pic:pic>
                    </a:graphicData>
                  </a:graphic>
                </wp:inline>
              </w:drawing>
            </w:r>
            <w:r w:rsidRPr="005B5141">
              <w:rPr>
                <w:rFonts w:eastAsia="Calibri" w:cs="Arial"/>
                <w:b/>
                <w:sz w:val="20"/>
                <w:szCs w:val="24"/>
              </w:rPr>
              <w:t xml:space="preserve"> /</w:t>
            </w:r>
            <w:r w:rsidRPr="005B5141">
              <w:rPr>
                <w:rFonts w:eastAsia="Calibri" w:cs="Arial"/>
                <w:b/>
                <w:noProof/>
                <w:sz w:val="20"/>
                <w:szCs w:val="24"/>
                <w:lang w:eastAsia="it-IT"/>
              </w:rPr>
              <w:drawing>
                <wp:inline distT="0" distB="0" distL="0" distR="0" wp14:anchorId="15A86458" wp14:editId="781E47A0">
                  <wp:extent cx="180975" cy="209550"/>
                  <wp:effectExtent l="0" t="0" r="9525" b="0"/>
                  <wp:docPr id="38" name="Elemento grafico 38" descr="Call center"/>
                  <wp:cNvGraphicFramePr/>
                  <a:graphic xmlns:a="http://schemas.openxmlformats.org/drawingml/2006/main">
                    <a:graphicData uri="http://schemas.openxmlformats.org/drawingml/2006/picture">
                      <pic:pic xmlns:pic="http://schemas.openxmlformats.org/drawingml/2006/picture">
                        <pic:nvPicPr>
                          <pic:cNvPr id="60" name="Elemento grafico 60" descr="Call cente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79187" cy="207480"/>
                          </a:xfrm>
                          <a:prstGeom prst="rect">
                            <a:avLst/>
                          </a:prstGeom>
                        </pic:spPr>
                      </pic:pic>
                    </a:graphicData>
                  </a:graphic>
                </wp:inline>
              </w:drawing>
            </w:r>
            <w:r w:rsidRPr="005B5141">
              <w:rPr>
                <w:rFonts w:eastAsia="Calibri" w:cs="Arial"/>
                <w:b/>
                <w:sz w:val="20"/>
                <w:szCs w:val="24"/>
              </w:rPr>
              <w:t xml:space="preserve"> </w:t>
            </w:r>
          </w:p>
        </w:tc>
        <w:tc>
          <w:tcPr>
            <w:tcW w:w="384" w:type="pct"/>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rsidR="005B2FFF" w:rsidRPr="005B5141" w:rsidRDefault="005B2FFF" w:rsidP="005B2FFF">
            <w:pPr>
              <w:ind w:right="113"/>
              <w:jc w:val="left"/>
              <w:rPr>
                <w:rFonts w:eastAsia="Calibri" w:cs="Arial"/>
                <w:b/>
                <w:sz w:val="20"/>
                <w:szCs w:val="24"/>
              </w:rPr>
            </w:pPr>
            <w:r w:rsidRPr="005B5141">
              <w:rPr>
                <w:rFonts w:eastAsia="Calibri" w:cs="Arial"/>
                <w:b/>
                <w:noProof/>
                <w:sz w:val="20"/>
                <w:szCs w:val="24"/>
                <w:lang w:eastAsia="it-IT"/>
              </w:rPr>
              <w:drawing>
                <wp:inline distT="0" distB="0" distL="0" distR="0" wp14:anchorId="3CAEC627" wp14:editId="17F497EB">
                  <wp:extent cx="238125" cy="238125"/>
                  <wp:effectExtent l="0" t="0" r="9525" b="9525"/>
                  <wp:docPr id="39" name="Elemento grafico 39" descr="Condividere"/>
                  <wp:cNvGraphicFramePr/>
                  <a:graphic xmlns:a="http://schemas.openxmlformats.org/drawingml/2006/main">
                    <a:graphicData uri="http://schemas.openxmlformats.org/drawingml/2006/picture">
                      <pic:pic xmlns:pic="http://schemas.openxmlformats.org/drawingml/2006/picture">
                        <pic:nvPicPr>
                          <pic:cNvPr id="71" name="Elemento grafico 71" descr="Condivider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33680" cy="233680"/>
                          </a:xfrm>
                          <a:prstGeom prst="rect">
                            <a:avLst/>
                          </a:prstGeom>
                        </pic:spPr>
                      </pic:pic>
                    </a:graphicData>
                  </a:graphic>
                </wp:inline>
              </w:drawing>
            </w:r>
          </w:p>
        </w:tc>
      </w:tr>
      <w:tr w:rsidR="005B2FFF" w:rsidRPr="005B5141" w:rsidTr="005B2FFF">
        <w:trPr>
          <w:jc w:val="right"/>
        </w:trPr>
        <w:tc>
          <w:tcPr>
            <w:tcW w:w="1195" w:type="pct"/>
            <w:vMerge w:val="restart"/>
            <w:tcBorders>
              <w:top w:val="single" w:sz="4" w:space="0" w:color="auto"/>
              <w:left w:val="single" w:sz="4" w:space="0" w:color="auto"/>
              <w:bottom w:val="single" w:sz="4" w:space="0" w:color="auto"/>
              <w:right w:val="single" w:sz="4" w:space="0" w:color="auto"/>
            </w:tcBorders>
            <w:shd w:val="clear" w:color="auto" w:fill="FFFFCC"/>
            <w:vAlign w:val="center"/>
            <w:hideMark/>
          </w:tcPr>
          <w:p w:rsidR="005B2FFF" w:rsidRPr="005B5141" w:rsidRDefault="005B2FFF" w:rsidP="005B2FFF">
            <w:pPr>
              <w:jc w:val="center"/>
              <w:rPr>
                <w:rFonts w:eastAsia="Calibri" w:cs="Arial"/>
                <w:b/>
                <w:i/>
                <w:sz w:val="20"/>
                <w:szCs w:val="24"/>
              </w:rPr>
            </w:pPr>
            <w:r w:rsidRPr="005B5141">
              <w:rPr>
                <w:rFonts w:eastAsia="Calibri" w:cs="Arial"/>
                <w:b/>
                <w:i/>
                <w:sz w:val="20"/>
                <w:szCs w:val="24"/>
              </w:rPr>
              <w:t>Comunicazione e consulenza ai consumatori</w:t>
            </w:r>
          </w:p>
        </w:tc>
        <w:tc>
          <w:tcPr>
            <w:tcW w:w="384"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5B2FFF" w:rsidRPr="005B5141" w:rsidRDefault="005B2FFF" w:rsidP="005B2FFF">
            <w:pPr>
              <w:ind w:right="113"/>
              <w:jc w:val="center"/>
              <w:rPr>
                <w:rFonts w:eastAsia="Calibri" w:cs="Arial"/>
                <w:b/>
                <w:sz w:val="20"/>
                <w:szCs w:val="24"/>
              </w:rPr>
            </w:pPr>
            <w:r w:rsidRPr="005B5141">
              <w:rPr>
                <w:rFonts w:eastAsia="Calibri" w:cs="Arial"/>
                <w:b/>
                <w:sz w:val="20"/>
                <w:szCs w:val="24"/>
              </w:rPr>
              <w:t>M</w:t>
            </w:r>
            <w:r w:rsidR="00A274C0">
              <w:rPr>
                <w:rFonts w:eastAsia="Calibri" w:cs="Arial"/>
                <w:b/>
                <w:sz w:val="20"/>
                <w:szCs w:val="24"/>
              </w:rPr>
              <w:t>8</w:t>
            </w:r>
          </w:p>
        </w:tc>
        <w:tc>
          <w:tcPr>
            <w:tcW w:w="2308"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5B2FFF" w:rsidRPr="005B5141" w:rsidRDefault="005B2FFF" w:rsidP="005B2FFF">
            <w:pPr>
              <w:ind w:right="113"/>
              <w:jc w:val="left"/>
              <w:rPr>
                <w:rFonts w:eastAsia="Calibri" w:cs="Arial"/>
                <w:b/>
                <w:sz w:val="20"/>
                <w:szCs w:val="24"/>
              </w:rPr>
            </w:pPr>
            <w:r w:rsidRPr="005B5141">
              <w:rPr>
                <w:rFonts w:eastAsia="Calibri" w:cs="Arial"/>
                <w:b/>
                <w:sz w:val="20"/>
                <w:szCs w:val="24"/>
              </w:rPr>
              <w:t xml:space="preserve">Comunicare l’energia </w:t>
            </w:r>
          </w:p>
        </w:tc>
        <w:tc>
          <w:tcPr>
            <w:tcW w:w="729"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5B2FFF" w:rsidRPr="005B5141" w:rsidRDefault="005B2FFF" w:rsidP="005B2FFF">
            <w:pPr>
              <w:ind w:right="113"/>
              <w:jc w:val="left"/>
              <w:rPr>
                <w:rFonts w:eastAsia="Calibri" w:cs="Arial"/>
                <w:b/>
                <w:sz w:val="20"/>
                <w:szCs w:val="24"/>
              </w:rPr>
            </w:pPr>
            <w:r w:rsidRPr="005B5141">
              <w:rPr>
                <w:rFonts w:eastAsia="Calibri" w:cs="Arial"/>
                <w:b/>
                <w:noProof/>
                <w:sz w:val="20"/>
                <w:szCs w:val="24"/>
                <w:lang w:eastAsia="it-IT"/>
              </w:rPr>
              <w:drawing>
                <wp:inline distT="0" distB="0" distL="0" distR="0" wp14:anchorId="661CF419" wp14:editId="7FCD5EC9">
                  <wp:extent cx="257175" cy="257175"/>
                  <wp:effectExtent l="0" t="0" r="9525" b="9525"/>
                  <wp:docPr id="40" name="Elemento grafico 40" descr="Call center"/>
                  <wp:cNvGraphicFramePr/>
                  <a:graphic xmlns:a="http://schemas.openxmlformats.org/drawingml/2006/main">
                    <a:graphicData uri="http://schemas.openxmlformats.org/drawingml/2006/picture">
                      <pic:pic xmlns:pic="http://schemas.openxmlformats.org/drawingml/2006/picture">
                        <pic:nvPicPr>
                          <pic:cNvPr id="66" name="Elemento grafico 66" descr="Call cente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54635" cy="254635"/>
                          </a:xfrm>
                          <a:prstGeom prst="rect">
                            <a:avLst/>
                          </a:prstGeom>
                        </pic:spPr>
                      </pic:pic>
                    </a:graphicData>
                  </a:graphic>
                </wp:inline>
              </w:drawing>
            </w:r>
          </w:p>
        </w:tc>
        <w:tc>
          <w:tcPr>
            <w:tcW w:w="384"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5B2FFF" w:rsidRPr="005B5141" w:rsidRDefault="005B2FFF" w:rsidP="005B2FFF">
            <w:pPr>
              <w:ind w:right="113"/>
              <w:jc w:val="left"/>
              <w:rPr>
                <w:rFonts w:eastAsia="Calibri" w:cs="Arial"/>
                <w:b/>
                <w:sz w:val="20"/>
                <w:szCs w:val="24"/>
              </w:rPr>
            </w:pPr>
            <w:r w:rsidRPr="005B5141">
              <w:rPr>
                <w:rFonts w:eastAsia="Calibri" w:cs="Arial"/>
                <w:b/>
                <w:noProof/>
                <w:sz w:val="20"/>
                <w:szCs w:val="24"/>
                <w:lang w:eastAsia="it-IT"/>
              </w:rPr>
              <w:drawing>
                <wp:inline distT="0" distB="0" distL="0" distR="0" wp14:anchorId="04BA40F4" wp14:editId="785A94E6">
                  <wp:extent cx="247650" cy="247650"/>
                  <wp:effectExtent l="0" t="0" r="0" b="0"/>
                  <wp:docPr id="41" name="Elemento grafico 41" descr="Download"/>
                  <wp:cNvGraphicFramePr/>
                  <a:graphic xmlns:a="http://schemas.openxmlformats.org/drawingml/2006/main">
                    <a:graphicData uri="http://schemas.openxmlformats.org/drawingml/2006/picture">
                      <pic:pic xmlns:pic="http://schemas.openxmlformats.org/drawingml/2006/picture">
                        <pic:nvPicPr>
                          <pic:cNvPr id="67" name="Elemento grafico 67" descr="Download"/>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44475" cy="244475"/>
                          </a:xfrm>
                          <a:prstGeom prst="rect">
                            <a:avLst/>
                          </a:prstGeom>
                        </pic:spPr>
                      </pic:pic>
                    </a:graphicData>
                  </a:graphic>
                </wp:inline>
              </w:drawing>
            </w:r>
          </w:p>
        </w:tc>
      </w:tr>
      <w:tr w:rsidR="005B2FFF" w:rsidRPr="005B5141" w:rsidTr="005B2FFF">
        <w:trPr>
          <w:jc w:val="right"/>
        </w:trPr>
        <w:tc>
          <w:tcPr>
            <w:tcW w:w="1195" w:type="pct"/>
            <w:vMerge/>
            <w:tcBorders>
              <w:top w:val="single" w:sz="4" w:space="0" w:color="auto"/>
              <w:left w:val="single" w:sz="4" w:space="0" w:color="auto"/>
              <w:bottom w:val="single" w:sz="4" w:space="0" w:color="auto"/>
              <w:right w:val="single" w:sz="4" w:space="0" w:color="auto"/>
            </w:tcBorders>
            <w:vAlign w:val="center"/>
            <w:hideMark/>
          </w:tcPr>
          <w:p w:rsidR="005B2FFF" w:rsidRPr="005B5141" w:rsidRDefault="005B2FFF" w:rsidP="005B2FFF">
            <w:pPr>
              <w:jc w:val="left"/>
              <w:rPr>
                <w:rFonts w:cs="Arial"/>
                <w:sz w:val="20"/>
                <w:szCs w:val="24"/>
              </w:rPr>
            </w:pPr>
          </w:p>
        </w:tc>
        <w:tc>
          <w:tcPr>
            <w:tcW w:w="384"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5B2FFF" w:rsidRPr="005B5141" w:rsidRDefault="005B2FFF" w:rsidP="005B2FFF">
            <w:pPr>
              <w:ind w:right="113"/>
              <w:jc w:val="center"/>
              <w:rPr>
                <w:rFonts w:eastAsia="Calibri" w:cs="Arial"/>
                <w:b/>
                <w:sz w:val="20"/>
                <w:szCs w:val="24"/>
              </w:rPr>
            </w:pPr>
            <w:r w:rsidRPr="005B5141">
              <w:rPr>
                <w:rFonts w:eastAsia="Calibri" w:cs="Arial"/>
                <w:b/>
                <w:sz w:val="20"/>
                <w:szCs w:val="24"/>
              </w:rPr>
              <w:t>M</w:t>
            </w:r>
            <w:r w:rsidR="00A274C0">
              <w:rPr>
                <w:rFonts w:eastAsia="Calibri" w:cs="Arial"/>
                <w:b/>
                <w:sz w:val="20"/>
                <w:szCs w:val="24"/>
              </w:rPr>
              <w:t>9</w:t>
            </w:r>
          </w:p>
        </w:tc>
        <w:tc>
          <w:tcPr>
            <w:tcW w:w="2308"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5B2FFF" w:rsidRPr="005B5141" w:rsidRDefault="00840378" w:rsidP="005B2FFF">
            <w:pPr>
              <w:ind w:right="113"/>
              <w:jc w:val="left"/>
              <w:rPr>
                <w:rFonts w:eastAsia="Calibri" w:cs="Arial"/>
                <w:b/>
                <w:sz w:val="20"/>
                <w:szCs w:val="24"/>
              </w:rPr>
            </w:pPr>
            <w:r w:rsidRPr="00840378">
              <w:rPr>
                <w:rFonts w:eastAsia="Calibri" w:cs="Arial"/>
                <w:b/>
                <w:sz w:val="20"/>
                <w:szCs w:val="24"/>
              </w:rPr>
              <w:t>Saper comunicare l'energia</w:t>
            </w:r>
          </w:p>
        </w:tc>
        <w:tc>
          <w:tcPr>
            <w:tcW w:w="729"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5B2FFF" w:rsidRPr="005B5141" w:rsidRDefault="005B2FFF" w:rsidP="005B2FFF">
            <w:pPr>
              <w:ind w:right="113"/>
              <w:jc w:val="left"/>
              <w:rPr>
                <w:rFonts w:eastAsia="Calibri" w:cs="Arial"/>
                <w:b/>
                <w:sz w:val="20"/>
                <w:szCs w:val="24"/>
              </w:rPr>
            </w:pPr>
            <w:r w:rsidRPr="005B5141">
              <w:rPr>
                <w:rFonts w:eastAsia="Calibri" w:cs="Arial"/>
                <w:b/>
                <w:noProof/>
                <w:sz w:val="20"/>
                <w:szCs w:val="24"/>
                <w:lang w:eastAsia="it-IT"/>
              </w:rPr>
              <w:drawing>
                <wp:inline distT="0" distB="0" distL="0" distR="0" wp14:anchorId="460F279A" wp14:editId="4E6F1616">
                  <wp:extent cx="238125" cy="190500"/>
                  <wp:effectExtent l="0" t="0" r="0" b="0"/>
                  <wp:docPr id="43" name="Elemento grafico 43" descr="Team"/>
                  <wp:cNvGraphicFramePr/>
                  <a:graphic xmlns:a="http://schemas.openxmlformats.org/drawingml/2006/main">
                    <a:graphicData uri="http://schemas.openxmlformats.org/drawingml/2006/picture">
                      <pic:pic xmlns:pic="http://schemas.openxmlformats.org/drawingml/2006/picture">
                        <pic:nvPicPr>
                          <pic:cNvPr id="61" name="Elemento grafico 61" descr="Team"/>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235585" cy="190500"/>
                          </a:xfrm>
                          <a:prstGeom prst="rect">
                            <a:avLst/>
                          </a:prstGeom>
                        </pic:spPr>
                      </pic:pic>
                    </a:graphicData>
                  </a:graphic>
                </wp:inline>
              </w:drawing>
            </w:r>
            <w:r w:rsidRPr="005B5141">
              <w:rPr>
                <w:rFonts w:eastAsia="Calibri" w:cs="Arial"/>
                <w:b/>
                <w:sz w:val="20"/>
                <w:szCs w:val="24"/>
              </w:rPr>
              <w:t xml:space="preserve"> / </w:t>
            </w:r>
            <w:r w:rsidRPr="005B5141">
              <w:rPr>
                <w:rFonts w:eastAsia="Calibri" w:cs="Arial"/>
                <w:b/>
                <w:noProof/>
                <w:sz w:val="20"/>
                <w:szCs w:val="24"/>
                <w:lang w:eastAsia="it-IT"/>
              </w:rPr>
              <w:drawing>
                <wp:inline distT="0" distB="0" distL="0" distR="0" wp14:anchorId="16AF2D5A" wp14:editId="596B83A0">
                  <wp:extent cx="228600" cy="228600"/>
                  <wp:effectExtent l="0" t="0" r="0" b="0"/>
                  <wp:docPr id="44" name="Elemento grafico 44" descr="Call center"/>
                  <wp:cNvGraphicFramePr/>
                  <a:graphic xmlns:a="http://schemas.openxmlformats.org/drawingml/2006/main">
                    <a:graphicData uri="http://schemas.openxmlformats.org/drawingml/2006/picture">
                      <pic:pic xmlns:pic="http://schemas.openxmlformats.org/drawingml/2006/picture">
                        <pic:nvPicPr>
                          <pic:cNvPr id="62" name="Elemento grafico 62" descr="Call cente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28600" cy="228600"/>
                          </a:xfrm>
                          <a:prstGeom prst="rect">
                            <a:avLst/>
                          </a:prstGeom>
                        </pic:spPr>
                      </pic:pic>
                    </a:graphicData>
                  </a:graphic>
                </wp:inline>
              </w:drawing>
            </w:r>
          </w:p>
        </w:tc>
        <w:tc>
          <w:tcPr>
            <w:tcW w:w="384"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5B2FFF" w:rsidRPr="005B5141" w:rsidRDefault="005B2FFF" w:rsidP="005B2FFF">
            <w:pPr>
              <w:ind w:right="113"/>
              <w:jc w:val="left"/>
              <w:rPr>
                <w:rFonts w:eastAsia="Calibri" w:cs="Arial"/>
                <w:b/>
                <w:sz w:val="20"/>
                <w:szCs w:val="24"/>
              </w:rPr>
            </w:pPr>
            <w:r w:rsidRPr="005B5141">
              <w:rPr>
                <w:rFonts w:eastAsia="Calibri" w:cs="Arial"/>
                <w:b/>
                <w:noProof/>
                <w:sz w:val="20"/>
                <w:szCs w:val="24"/>
                <w:lang w:eastAsia="it-IT"/>
              </w:rPr>
              <w:drawing>
                <wp:inline distT="0" distB="0" distL="0" distR="0" wp14:anchorId="0CA5783B" wp14:editId="43022083">
                  <wp:extent cx="247650" cy="247650"/>
                  <wp:effectExtent l="0" t="0" r="0" b="0"/>
                  <wp:docPr id="45" name="Elemento grafico 45" descr="Download"/>
                  <wp:cNvGraphicFramePr/>
                  <a:graphic xmlns:a="http://schemas.openxmlformats.org/drawingml/2006/main">
                    <a:graphicData uri="http://schemas.openxmlformats.org/drawingml/2006/picture">
                      <pic:pic xmlns:pic="http://schemas.openxmlformats.org/drawingml/2006/picture">
                        <pic:nvPicPr>
                          <pic:cNvPr id="75" name="Elemento grafico 75" descr="Download"/>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244475" cy="244475"/>
                          </a:xfrm>
                          <a:prstGeom prst="rect">
                            <a:avLst/>
                          </a:prstGeom>
                        </pic:spPr>
                      </pic:pic>
                    </a:graphicData>
                  </a:graphic>
                </wp:inline>
              </w:drawing>
            </w:r>
          </w:p>
        </w:tc>
      </w:tr>
      <w:tr w:rsidR="005B2FFF" w:rsidRPr="005B5141" w:rsidTr="005B2FFF">
        <w:trPr>
          <w:jc w:val="right"/>
        </w:trPr>
        <w:tc>
          <w:tcPr>
            <w:tcW w:w="1195" w:type="pct"/>
            <w:vMerge/>
            <w:tcBorders>
              <w:top w:val="single" w:sz="4" w:space="0" w:color="auto"/>
              <w:left w:val="single" w:sz="4" w:space="0" w:color="auto"/>
              <w:bottom w:val="single" w:sz="4" w:space="0" w:color="auto"/>
              <w:right w:val="single" w:sz="4" w:space="0" w:color="auto"/>
            </w:tcBorders>
            <w:vAlign w:val="center"/>
            <w:hideMark/>
          </w:tcPr>
          <w:p w:rsidR="005B2FFF" w:rsidRPr="005B5141" w:rsidRDefault="005B2FFF" w:rsidP="005B2FFF">
            <w:pPr>
              <w:jc w:val="left"/>
              <w:rPr>
                <w:rFonts w:cs="Arial"/>
                <w:sz w:val="20"/>
                <w:szCs w:val="24"/>
              </w:rPr>
            </w:pPr>
          </w:p>
        </w:tc>
        <w:tc>
          <w:tcPr>
            <w:tcW w:w="384"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5B2FFF" w:rsidRPr="005B5141" w:rsidRDefault="005B2FFF" w:rsidP="005B2FFF">
            <w:pPr>
              <w:ind w:right="113"/>
              <w:jc w:val="center"/>
              <w:rPr>
                <w:rFonts w:eastAsia="Calibri" w:cs="Arial"/>
                <w:b/>
                <w:sz w:val="20"/>
                <w:szCs w:val="24"/>
              </w:rPr>
            </w:pPr>
            <w:r w:rsidRPr="005B5141">
              <w:rPr>
                <w:rFonts w:eastAsia="Calibri" w:cs="Arial"/>
                <w:b/>
                <w:sz w:val="20"/>
                <w:szCs w:val="24"/>
              </w:rPr>
              <w:t>M</w:t>
            </w:r>
            <w:r w:rsidR="00A274C0">
              <w:rPr>
                <w:rFonts w:eastAsia="Calibri" w:cs="Arial"/>
                <w:b/>
                <w:sz w:val="20"/>
                <w:szCs w:val="24"/>
              </w:rPr>
              <w:t>10</w:t>
            </w:r>
          </w:p>
        </w:tc>
        <w:tc>
          <w:tcPr>
            <w:tcW w:w="2308"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5B2FFF" w:rsidRPr="005B5141" w:rsidRDefault="005B2FFF" w:rsidP="005B2FFF">
            <w:pPr>
              <w:ind w:right="113"/>
              <w:jc w:val="left"/>
              <w:rPr>
                <w:rFonts w:eastAsia="Calibri" w:cs="Arial"/>
                <w:b/>
                <w:sz w:val="20"/>
                <w:szCs w:val="24"/>
              </w:rPr>
            </w:pPr>
            <w:r w:rsidRPr="005B5141">
              <w:rPr>
                <w:rFonts w:eastAsia="Calibri" w:cs="Arial"/>
                <w:b/>
                <w:sz w:val="20"/>
                <w:szCs w:val="24"/>
              </w:rPr>
              <w:t>Pianificazione e organizzazione della comunicazione</w:t>
            </w:r>
          </w:p>
        </w:tc>
        <w:tc>
          <w:tcPr>
            <w:tcW w:w="729"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5B2FFF" w:rsidRPr="005B5141" w:rsidRDefault="005B2FFF" w:rsidP="005B2FFF">
            <w:pPr>
              <w:ind w:right="113"/>
              <w:jc w:val="left"/>
              <w:rPr>
                <w:rFonts w:eastAsia="Calibri" w:cs="Arial"/>
                <w:b/>
                <w:sz w:val="20"/>
                <w:szCs w:val="24"/>
              </w:rPr>
            </w:pPr>
            <w:r w:rsidRPr="005B5141">
              <w:rPr>
                <w:rFonts w:eastAsia="Calibri" w:cs="Arial"/>
                <w:b/>
                <w:noProof/>
                <w:sz w:val="20"/>
                <w:szCs w:val="24"/>
                <w:lang w:eastAsia="it-IT"/>
              </w:rPr>
              <w:drawing>
                <wp:inline distT="0" distB="0" distL="0" distR="0" wp14:anchorId="43A61A74" wp14:editId="5651BE50">
                  <wp:extent cx="200025" cy="200025"/>
                  <wp:effectExtent l="0" t="0" r="9525" b="9525"/>
                  <wp:docPr id="49" name="Elemento grafico 49" descr="Call center"/>
                  <wp:cNvGraphicFramePr/>
                  <a:graphic xmlns:a="http://schemas.openxmlformats.org/drawingml/2006/main">
                    <a:graphicData uri="http://schemas.openxmlformats.org/drawingml/2006/picture">
                      <pic:pic xmlns:pic="http://schemas.openxmlformats.org/drawingml/2006/picture">
                        <pic:nvPicPr>
                          <pic:cNvPr id="64" name="Elemento grafico 64" descr="Call center"/>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200025" cy="200025"/>
                          </a:xfrm>
                          <a:prstGeom prst="rect">
                            <a:avLst/>
                          </a:prstGeom>
                        </pic:spPr>
                      </pic:pic>
                    </a:graphicData>
                  </a:graphic>
                </wp:inline>
              </w:drawing>
            </w:r>
          </w:p>
        </w:tc>
        <w:tc>
          <w:tcPr>
            <w:tcW w:w="384" w:type="pct"/>
            <w:tcBorders>
              <w:top w:val="single" w:sz="4" w:space="0" w:color="auto"/>
              <w:left w:val="single" w:sz="4" w:space="0" w:color="auto"/>
              <w:bottom w:val="single" w:sz="4" w:space="0" w:color="auto"/>
              <w:right w:val="single" w:sz="4" w:space="0" w:color="auto"/>
            </w:tcBorders>
            <w:shd w:val="clear" w:color="auto" w:fill="FFFFCC"/>
            <w:vAlign w:val="center"/>
            <w:hideMark/>
          </w:tcPr>
          <w:p w:rsidR="005B2FFF" w:rsidRPr="005B5141" w:rsidRDefault="005B2FFF" w:rsidP="005B2FFF">
            <w:pPr>
              <w:ind w:right="113"/>
              <w:jc w:val="left"/>
              <w:rPr>
                <w:rFonts w:eastAsia="Calibri" w:cs="Arial"/>
                <w:b/>
                <w:sz w:val="20"/>
                <w:szCs w:val="24"/>
              </w:rPr>
            </w:pPr>
            <w:r w:rsidRPr="005B5141">
              <w:rPr>
                <w:rFonts w:eastAsia="Calibri" w:cs="Arial"/>
                <w:b/>
                <w:noProof/>
                <w:sz w:val="20"/>
                <w:szCs w:val="24"/>
                <w:lang w:eastAsia="it-IT"/>
              </w:rPr>
              <w:drawing>
                <wp:inline distT="0" distB="0" distL="0" distR="0" wp14:anchorId="18FEEBAA" wp14:editId="06A3A21E">
                  <wp:extent cx="238125" cy="238125"/>
                  <wp:effectExtent l="0" t="0" r="9525" b="9525"/>
                  <wp:docPr id="51" name="Elemento grafico 51" descr="Condividere"/>
                  <wp:cNvGraphicFramePr/>
                  <a:graphic xmlns:a="http://schemas.openxmlformats.org/drawingml/2006/main">
                    <a:graphicData uri="http://schemas.openxmlformats.org/drawingml/2006/picture">
                      <pic:pic xmlns:pic="http://schemas.openxmlformats.org/drawingml/2006/picture">
                        <pic:nvPicPr>
                          <pic:cNvPr id="73" name="Elemento grafico 73" descr="Condividere"/>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33680" cy="233680"/>
                          </a:xfrm>
                          <a:prstGeom prst="rect">
                            <a:avLst/>
                          </a:prstGeom>
                        </pic:spPr>
                      </pic:pic>
                    </a:graphicData>
                  </a:graphic>
                </wp:inline>
              </w:drawing>
            </w:r>
          </w:p>
        </w:tc>
      </w:tr>
    </w:tbl>
    <w:bookmarkEnd w:id="1"/>
    <w:p w:rsidR="005B5141" w:rsidRPr="005B5141" w:rsidRDefault="005B5141" w:rsidP="005B5141">
      <w:pPr>
        <w:spacing w:before="240" w:after="120"/>
        <w:rPr>
          <w:rFonts w:eastAsia="Calibri" w:cs="Arial"/>
          <w:sz w:val="24"/>
          <w:szCs w:val="20"/>
        </w:rPr>
      </w:pPr>
      <w:r w:rsidRPr="005B5141">
        <w:rPr>
          <w:rFonts w:eastAsia="Calibri" w:cs="Arial"/>
          <w:sz w:val="24"/>
          <w:szCs w:val="20"/>
        </w:rPr>
        <w:t>I TED formati e certificati:</w:t>
      </w:r>
    </w:p>
    <w:p w:rsidR="005B5141" w:rsidRPr="00A648AD" w:rsidRDefault="005B5141" w:rsidP="005B2FFF">
      <w:pPr>
        <w:pStyle w:val="ASSISTelencopuntinato0"/>
        <w:ind w:left="714" w:hanging="357"/>
        <w:rPr>
          <w:lang w:val="it-IT"/>
        </w:rPr>
      </w:pPr>
      <w:r w:rsidRPr="005B2FFF">
        <w:rPr>
          <w:lang w:val="it-IT"/>
        </w:rPr>
        <w:t>confluiranno</w:t>
      </w:r>
      <w:r w:rsidRPr="00A648AD">
        <w:rPr>
          <w:lang w:val="it-IT"/>
        </w:rPr>
        <w:t xml:space="preserve"> nella </w:t>
      </w:r>
      <w:r w:rsidRPr="00A648AD">
        <w:rPr>
          <w:rFonts w:eastAsia="Calibri"/>
          <w:b/>
          <w:bCs/>
          <w:iCs/>
          <w:color w:val="000000" w:themeColor="text1"/>
          <w:szCs w:val="23"/>
          <w:lang w:val="it-IT"/>
        </w:rPr>
        <w:t>rete nazionale di TED</w:t>
      </w:r>
      <w:r w:rsidRPr="00A648AD">
        <w:rPr>
          <w:color w:val="C00000"/>
          <w:lang w:val="it-IT"/>
        </w:rPr>
        <w:t xml:space="preserve"> </w:t>
      </w:r>
      <w:r w:rsidRPr="00A648AD">
        <w:rPr>
          <w:lang w:val="it-IT"/>
        </w:rPr>
        <w:t>finalizzata a mettere in rete tutti i TED sul territorio nazionale con background e contesti lavorativi diversi al fine di promuovere la condivisione di conoscenze, esperienze e pratiche al contrasto alla povertà energetica ma anche promuovere l’aggiornamento e la formazione continua dei TED;</w:t>
      </w:r>
    </w:p>
    <w:p w:rsidR="005B5141" w:rsidRPr="00A648AD" w:rsidRDefault="005B5141" w:rsidP="005B2FFF">
      <w:pPr>
        <w:pStyle w:val="ASSISTelencopuntinato0"/>
        <w:ind w:left="714" w:hanging="357"/>
        <w:rPr>
          <w:lang w:val="it-IT"/>
        </w:rPr>
      </w:pPr>
      <w:r w:rsidRPr="005B2FFF">
        <w:rPr>
          <w:lang w:val="it-IT"/>
        </w:rPr>
        <w:t>saranno</w:t>
      </w:r>
      <w:r w:rsidRPr="00A648AD">
        <w:rPr>
          <w:lang w:val="it-IT"/>
        </w:rPr>
        <w:t xml:space="preserve"> </w:t>
      </w:r>
      <w:r w:rsidRPr="00A648AD">
        <w:rPr>
          <w:rFonts w:eastAsia="Calibri"/>
          <w:b/>
          <w:bCs/>
          <w:iCs/>
          <w:color w:val="000000" w:themeColor="text1"/>
          <w:szCs w:val="23"/>
          <w:lang w:val="it-IT"/>
        </w:rPr>
        <w:t>attivamente coinvolti in azioni sul campo con i consumatori vulnerabili</w:t>
      </w:r>
      <w:r w:rsidRPr="00A648AD">
        <w:rPr>
          <w:lang w:val="it-IT"/>
        </w:rPr>
        <w:t>, finalizzate a testare sul campo l’efficacia del percorso formativo e, soprattutto, dell’azione della nuova figura professionale nel dialogare con i consumatori vulnerabili e fornire loro un effettivo supporto. L’azione servirà anche a verificare e testare possibili modelli di sostenibilità della rete.</w:t>
      </w:r>
    </w:p>
    <w:p w:rsidR="005B5141" w:rsidRPr="005B5141" w:rsidRDefault="005B5141" w:rsidP="005B5141">
      <w:pPr>
        <w:spacing w:before="120" w:after="120"/>
        <w:rPr>
          <w:rFonts w:eastAsia="Calibri" w:cs="Arial"/>
          <w:sz w:val="24"/>
          <w:szCs w:val="24"/>
        </w:rPr>
      </w:pPr>
      <w:r w:rsidRPr="005B5141">
        <w:rPr>
          <w:rFonts w:eastAsia="Calibri" w:cs="Arial"/>
          <w:sz w:val="24"/>
          <w:szCs w:val="24"/>
        </w:rPr>
        <w:t xml:space="preserve">Per avere maggiori informazioni e/o candidarsi alla partecipazione del percorso ASSIST, scrivere a </w:t>
      </w:r>
      <w:hyperlink r:id="rId19" w:history="1">
        <w:r w:rsidRPr="00424415">
          <w:rPr>
            <w:rStyle w:val="Collegamentoipertestuale"/>
            <w:rFonts w:eastAsia="Calibri" w:cs="Arial"/>
            <w:sz w:val="24"/>
            <w:szCs w:val="24"/>
          </w:rPr>
          <w:t>assist@aisfor.it</w:t>
        </w:r>
      </w:hyperlink>
      <w:r w:rsidRPr="005B5141">
        <w:rPr>
          <w:rFonts w:eastAsia="Calibri" w:cs="Arial"/>
          <w:sz w:val="24"/>
          <w:szCs w:val="24"/>
        </w:rPr>
        <w:t xml:space="preserve"> </w:t>
      </w:r>
    </w:p>
    <w:p w:rsidR="005B5141" w:rsidRPr="005B5141" w:rsidRDefault="005B5141" w:rsidP="005B5141">
      <w:pPr>
        <w:spacing w:before="240" w:after="120"/>
        <w:rPr>
          <w:rFonts w:eastAsia="Calibri" w:cs="Arial"/>
          <w:sz w:val="24"/>
          <w:szCs w:val="20"/>
        </w:rPr>
      </w:pPr>
      <w:r w:rsidRPr="005B5141">
        <w:rPr>
          <w:rFonts w:eastAsia="Calibri" w:cs="Arial"/>
          <w:sz w:val="24"/>
          <w:szCs w:val="20"/>
        </w:rPr>
        <w:t xml:space="preserve">Per ulteriori informazioni, si può consultare il sito del progetto: </w:t>
      </w:r>
      <w:hyperlink r:id="rId20" w:history="1">
        <w:r w:rsidRPr="005B5141">
          <w:rPr>
            <w:rFonts w:eastAsia="Calibri" w:cs="Arial"/>
            <w:color w:val="0000FF" w:themeColor="hyperlink"/>
            <w:sz w:val="24"/>
            <w:szCs w:val="24"/>
            <w:u w:val="single"/>
          </w:rPr>
          <w:t>www.assist2gether.eu</w:t>
        </w:r>
      </w:hyperlink>
      <w:r w:rsidRPr="005B5141">
        <w:rPr>
          <w:rFonts w:eastAsia="Calibri" w:cs="Arial"/>
          <w:sz w:val="24"/>
          <w:szCs w:val="20"/>
        </w:rPr>
        <w:t xml:space="preserve"> oppure segui l’hashtag #ASSIST2gether sui social media e seguici sui canali social di ASSIST:</w:t>
      </w:r>
    </w:p>
    <w:tbl>
      <w:tblPr>
        <w:tblStyle w:val="Grigliatabell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7"/>
        <w:gridCol w:w="6806"/>
      </w:tblGrid>
      <w:tr w:rsidR="005B5141" w:rsidRPr="005B5141" w:rsidTr="001C40CC">
        <w:trPr>
          <w:trHeight w:val="489"/>
        </w:trPr>
        <w:tc>
          <w:tcPr>
            <w:tcW w:w="2687" w:type="dxa"/>
          </w:tcPr>
          <w:p w:rsidR="005B5141" w:rsidRPr="005B5141" w:rsidRDefault="005B5141" w:rsidP="005B5141">
            <w:pPr>
              <w:spacing w:before="120" w:after="120"/>
              <w:rPr>
                <w:rFonts w:eastAsia="Calibri" w:cs="Arial"/>
                <w:sz w:val="24"/>
                <w:szCs w:val="20"/>
              </w:rPr>
            </w:pPr>
            <w:r w:rsidRPr="005B5141">
              <w:rPr>
                <w:rFonts w:eastAsia="Calibri" w:cs="Arial"/>
                <w:sz w:val="24"/>
                <w:szCs w:val="20"/>
              </w:rPr>
              <w:t>Facebook</w:t>
            </w:r>
          </w:p>
        </w:tc>
        <w:tc>
          <w:tcPr>
            <w:tcW w:w="6806" w:type="dxa"/>
          </w:tcPr>
          <w:p w:rsidR="005B5141" w:rsidRPr="005B5141" w:rsidRDefault="00C13A22" w:rsidP="005B5141">
            <w:pPr>
              <w:spacing w:before="120" w:after="120"/>
              <w:rPr>
                <w:rFonts w:eastAsia="Calibri" w:cs="Arial"/>
                <w:sz w:val="24"/>
                <w:szCs w:val="20"/>
              </w:rPr>
            </w:pPr>
            <w:hyperlink r:id="rId21" w:history="1">
              <w:r w:rsidR="005B5141" w:rsidRPr="005B5141">
                <w:rPr>
                  <w:rFonts w:eastAsia="Calibri" w:cs="Arial"/>
                  <w:color w:val="0000FF" w:themeColor="hyperlink"/>
                  <w:sz w:val="24"/>
                  <w:szCs w:val="20"/>
                  <w:u w:val="single"/>
                </w:rPr>
                <w:t>https://www.facebook.com/Assist2gether</w:t>
              </w:r>
            </w:hyperlink>
          </w:p>
        </w:tc>
      </w:tr>
      <w:tr w:rsidR="005B5141" w:rsidRPr="005B5141" w:rsidTr="001C40CC">
        <w:tc>
          <w:tcPr>
            <w:tcW w:w="2687" w:type="dxa"/>
          </w:tcPr>
          <w:p w:rsidR="005B5141" w:rsidRPr="005B5141" w:rsidRDefault="005B5141" w:rsidP="005B5141">
            <w:pPr>
              <w:spacing w:before="120" w:after="120"/>
              <w:rPr>
                <w:rFonts w:eastAsia="Calibri" w:cs="Arial"/>
                <w:sz w:val="24"/>
                <w:szCs w:val="20"/>
              </w:rPr>
            </w:pPr>
            <w:r w:rsidRPr="005B5141">
              <w:rPr>
                <w:rFonts w:eastAsia="Calibri" w:cs="Arial"/>
                <w:sz w:val="24"/>
                <w:szCs w:val="20"/>
              </w:rPr>
              <w:t>Twitter</w:t>
            </w:r>
          </w:p>
        </w:tc>
        <w:tc>
          <w:tcPr>
            <w:tcW w:w="6806" w:type="dxa"/>
          </w:tcPr>
          <w:p w:rsidR="005B5141" w:rsidRPr="005B5141" w:rsidRDefault="00C13A22" w:rsidP="005B5141">
            <w:pPr>
              <w:spacing w:before="120" w:after="120"/>
              <w:rPr>
                <w:rFonts w:eastAsia="Calibri" w:cs="Arial"/>
                <w:sz w:val="24"/>
                <w:szCs w:val="20"/>
              </w:rPr>
            </w:pPr>
            <w:hyperlink r:id="rId22" w:history="1">
              <w:r w:rsidR="005B5141" w:rsidRPr="005B5141">
                <w:rPr>
                  <w:rFonts w:eastAsia="Calibri" w:cs="Arial"/>
                  <w:color w:val="0000FF" w:themeColor="hyperlink"/>
                  <w:sz w:val="24"/>
                  <w:szCs w:val="20"/>
                  <w:u w:val="single"/>
                </w:rPr>
                <w:t>@Assist2gether</w:t>
              </w:r>
            </w:hyperlink>
          </w:p>
        </w:tc>
      </w:tr>
      <w:tr w:rsidR="005B5141" w:rsidRPr="005B5141" w:rsidTr="001C40CC">
        <w:tc>
          <w:tcPr>
            <w:tcW w:w="2687" w:type="dxa"/>
          </w:tcPr>
          <w:p w:rsidR="005B5141" w:rsidRPr="005B5141" w:rsidRDefault="005B5141" w:rsidP="005B5141">
            <w:pPr>
              <w:spacing w:before="120" w:after="120"/>
              <w:rPr>
                <w:rFonts w:eastAsia="Calibri" w:cs="Arial"/>
                <w:sz w:val="24"/>
                <w:szCs w:val="20"/>
              </w:rPr>
            </w:pPr>
            <w:proofErr w:type="spellStart"/>
            <w:r w:rsidRPr="005B5141">
              <w:rPr>
                <w:rFonts w:eastAsia="Calibri" w:cs="Arial"/>
                <w:sz w:val="24"/>
                <w:szCs w:val="20"/>
              </w:rPr>
              <w:t>Youtube</w:t>
            </w:r>
            <w:proofErr w:type="spellEnd"/>
          </w:p>
        </w:tc>
        <w:tc>
          <w:tcPr>
            <w:tcW w:w="6806" w:type="dxa"/>
          </w:tcPr>
          <w:p w:rsidR="005B5141" w:rsidRPr="005B5141" w:rsidRDefault="005B5141" w:rsidP="005B5141">
            <w:pPr>
              <w:spacing w:before="120" w:after="120"/>
              <w:rPr>
                <w:rFonts w:eastAsia="Calibri" w:cs="Arial"/>
                <w:sz w:val="24"/>
                <w:szCs w:val="20"/>
              </w:rPr>
            </w:pPr>
            <w:r w:rsidRPr="005B5141">
              <w:rPr>
                <w:rFonts w:eastAsia="Calibri" w:cs="Arial"/>
                <w:color w:val="0000FF" w:themeColor="hyperlink"/>
                <w:sz w:val="24"/>
                <w:szCs w:val="24"/>
                <w:u w:val="single"/>
              </w:rPr>
              <w:t>Assist Project</w:t>
            </w:r>
            <w:r w:rsidRPr="005B5141">
              <w:rPr>
                <w:rFonts w:eastAsia="Calibri" w:cs="Arial"/>
                <w:sz w:val="24"/>
                <w:szCs w:val="20"/>
              </w:rPr>
              <w:t xml:space="preserve"> </w:t>
            </w:r>
          </w:p>
        </w:tc>
      </w:tr>
    </w:tbl>
    <w:p w:rsidR="00D656B7" w:rsidRPr="008C5C89" w:rsidRDefault="00D656B7" w:rsidP="008C5C89"/>
    <w:sectPr w:rsidR="00D656B7" w:rsidRPr="008C5C89" w:rsidSect="00467F5A">
      <w:headerReference w:type="default" r:id="rId23"/>
      <w:footerReference w:type="default" r:id="rId24"/>
      <w:footerReference w:type="first" r:id="rId25"/>
      <w:pgSz w:w="11906" w:h="16838"/>
      <w:pgMar w:top="474" w:right="1134" w:bottom="1418" w:left="1134" w:header="794" w:footer="62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3A22" w:rsidRDefault="00C13A22" w:rsidP="00D656B7">
      <w:pPr>
        <w:spacing w:after="0" w:line="240" w:lineRule="auto"/>
      </w:pPr>
      <w:r>
        <w:separator/>
      </w:r>
    </w:p>
  </w:endnote>
  <w:endnote w:type="continuationSeparator" w:id="0">
    <w:p w:rsidR="00C13A22" w:rsidRDefault="00C13A22" w:rsidP="00D65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F36" w:rsidRDefault="004C139E">
    <w:pPr>
      <w:pStyle w:val="Pidipagina"/>
    </w:pPr>
    <w:r>
      <w:rPr>
        <w:rFonts w:cs="Arial"/>
        <w:noProof/>
        <w:sz w:val="20"/>
        <w:szCs w:val="20"/>
        <w:lang w:eastAsia="it-IT"/>
      </w:rPr>
      <mc:AlternateContent>
        <mc:Choice Requires="wps">
          <w:drawing>
            <wp:anchor distT="0" distB="0" distL="114300" distR="114300" simplePos="0" relativeHeight="251672576" behindDoc="0" locked="0" layoutInCell="1" allowOverlap="1" wp14:anchorId="3D894413" wp14:editId="56056D8F">
              <wp:simplePos x="0" y="0"/>
              <wp:positionH relativeFrom="column">
                <wp:posOffset>3966210</wp:posOffset>
              </wp:positionH>
              <wp:positionV relativeFrom="paragraph">
                <wp:posOffset>33020</wp:posOffset>
              </wp:positionV>
              <wp:extent cx="2200275" cy="28575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22002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139E" w:rsidRPr="00765AEE" w:rsidRDefault="004C139E" w:rsidP="004C139E">
                          <w:pPr>
                            <w:jc w:val="right"/>
                            <w:rPr>
                              <w:rFonts w:cs="Arial"/>
                              <w:b/>
                              <w:color w:val="394D57"/>
                              <w:sz w:val="20"/>
                              <w:szCs w:val="20"/>
                            </w:rPr>
                          </w:pPr>
                          <w:r w:rsidRPr="00765AEE">
                            <w:rPr>
                              <w:rFonts w:cs="Arial"/>
                              <w:b/>
                              <w:color w:val="394D57"/>
                              <w:sz w:val="20"/>
                              <w:szCs w:val="20"/>
                            </w:rPr>
                            <w:fldChar w:fldCharType="begin"/>
                          </w:r>
                          <w:r w:rsidRPr="00765AEE">
                            <w:rPr>
                              <w:rFonts w:cs="Arial"/>
                              <w:b/>
                              <w:color w:val="394D57"/>
                              <w:sz w:val="20"/>
                              <w:szCs w:val="20"/>
                            </w:rPr>
                            <w:instrText>PAGE   \* MERGEFORMAT</w:instrText>
                          </w:r>
                          <w:r w:rsidRPr="00765AEE">
                            <w:rPr>
                              <w:rFonts w:cs="Arial"/>
                              <w:b/>
                              <w:color w:val="394D57"/>
                              <w:sz w:val="20"/>
                              <w:szCs w:val="20"/>
                            </w:rPr>
                            <w:fldChar w:fldCharType="separate"/>
                          </w:r>
                          <w:r w:rsidR="005B5141">
                            <w:rPr>
                              <w:rFonts w:cs="Arial"/>
                              <w:b/>
                              <w:noProof/>
                              <w:color w:val="394D57"/>
                              <w:sz w:val="20"/>
                              <w:szCs w:val="20"/>
                            </w:rPr>
                            <w:t>2</w:t>
                          </w:r>
                          <w:r w:rsidRPr="00765AEE">
                            <w:rPr>
                              <w:rFonts w:cs="Arial"/>
                              <w:b/>
                              <w:color w:val="394D57"/>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94413" id="_x0000_t202" coordsize="21600,21600" o:spt="202" path="m,l,21600r21600,l21600,xe">
              <v:stroke joinstyle="miter"/>
              <v:path gradientshapeok="t" o:connecttype="rect"/>
            </v:shapetype>
            <v:shape id="Casella di testo 6" o:spid="_x0000_s1026" type="#_x0000_t202" style="position:absolute;left:0;text-align:left;margin-left:312.3pt;margin-top:2.6pt;width:173.2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" filled="f" stroked="f" strokeweight=".5pt">
              <v:textbox>
                <w:txbxContent>
                  <w:p w:rsidR="004C139E" w:rsidRPr="00765AEE" w:rsidRDefault="004C139E" w:rsidP="004C139E">
                    <w:pPr>
                      <w:jc w:val="right"/>
                      <w:rPr>
                        <w:rFonts w:cs="Arial"/>
                        <w:b/>
                        <w:color w:val="394D57"/>
                        <w:sz w:val="20"/>
                        <w:szCs w:val="20"/>
                      </w:rPr>
                    </w:pPr>
                    <w:r w:rsidRPr="00765AEE">
                      <w:rPr>
                        <w:rFonts w:cs="Arial"/>
                        <w:b/>
                        <w:color w:val="394D57"/>
                        <w:sz w:val="20"/>
                        <w:szCs w:val="20"/>
                      </w:rPr>
                      <w:fldChar w:fldCharType="begin"/>
                    </w:r>
                    <w:r w:rsidRPr="00765AEE">
                      <w:rPr>
                        <w:rFonts w:cs="Arial"/>
                        <w:b/>
                        <w:color w:val="394D57"/>
                        <w:sz w:val="20"/>
                        <w:szCs w:val="20"/>
                      </w:rPr>
                      <w:instrText>PAGE   \* MERGEFORMAT</w:instrText>
                    </w:r>
                    <w:r w:rsidRPr="00765AEE">
                      <w:rPr>
                        <w:rFonts w:cs="Arial"/>
                        <w:b/>
                        <w:color w:val="394D57"/>
                        <w:sz w:val="20"/>
                        <w:szCs w:val="20"/>
                      </w:rPr>
                      <w:fldChar w:fldCharType="separate"/>
                    </w:r>
                    <w:r w:rsidR="005B5141">
                      <w:rPr>
                        <w:rFonts w:cs="Arial"/>
                        <w:b/>
                        <w:noProof/>
                        <w:color w:val="394D57"/>
                        <w:sz w:val="20"/>
                        <w:szCs w:val="20"/>
                      </w:rPr>
                      <w:t>2</w:t>
                    </w:r>
                    <w:r w:rsidRPr="00765AEE">
                      <w:rPr>
                        <w:rFonts w:cs="Arial"/>
                        <w:b/>
                        <w:color w:val="394D57"/>
                        <w:sz w:val="20"/>
                        <w:szCs w:val="20"/>
                      </w:rPr>
                      <w:fldChar w:fldCharType="end"/>
                    </w:r>
                  </w:p>
                </w:txbxContent>
              </v:textbox>
            </v:shape>
          </w:pict>
        </mc:Fallback>
      </mc:AlternateContent>
    </w:r>
    <w:r>
      <w:rPr>
        <w:rFonts w:cs="Arial"/>
        <w:noProof/>
        <w:sz w:val="20"/>
        <w:szCs w:val="20"/>
        <w:lang w:eastAsia="it-IT"/>
      </w:rPr>
      <mc:AlternateContent>
        <mc:Choice Requires="wps">
          <w:drawing>
            <wp:anchor distT="0" distB="0" distL="114300" distR="114300" simplePos="0" relativeHeight="251682816" behindDoc="0" locked="0" layoutInCell="1" allowOverlap="1" wp14:anchorId="4D258AB9" wp14:editId="3447B220">
              <wp:simplePos x="0" y="0"/>
              <wp:positionH relativeFrom="column">
                <wp:posOffset>622935</wp:posOffset>
              </wp:positionH>
              <wp:positionV relativeFrom="paragraph">
                <wp:posOffset>-72390</wp:posOffset>
              </wp:positionV>
              <wp:extent cx="2657475" cy="533400"/>
              <wp:effectExtent l="0" t="0" r="0" b="0"/>
              <wp:wrapNone/>
              <wp:docPr id="15" name="Casella di testo 15"/>
              <wp:cNvGraphicFramePr/>
              <a:graphic xmlns:a="http://schemas.openxmlformats.org/drawingml/2006/main">
                <a:graphicData uri="http://schemas.microsoft.com/office/word/2010/wordprocessingShape">
                  <wps:wsp>
                    <wps:cNvSpPr txBox="1"/>
                    <wps:spPr>
                      <a:xfrm>
                        <a:off x="0" y="0"/>
                        <a:ext cx="26574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C139E" w:rsidRPr="00765AEE" w:rsidRDefault="004C139E" w:rsidP="004C139E">
                          <w:pPr>
                            <w:jc w:val="left"/>
                            <w:rPr>
                              <w:rFonts w:cs="Arial"/>
                              <w:color w:val="394D57"/>
                              <w:sz w:val="16"/>
                              <w:szCs w:val="16"/>
                              <w:lang w:val="en-US"/>
                            </w:rPr>
                          </w:pPr>
                          <w:r w:rsidRPr="00765AEE">
                            <w:rPr>
                              <w:rFonts w:cs="Arial"/>
                              <w:color w:val="394D57"/>
                              <w:sz w:val="16"/>
                              <w:szCs w:val="16"/>
                              <w:lang w:val="en-US"/>
                            </w:rPr>
                            <w:t xml:space="preserve">This project has received funding from the European Union’s Horizon 2020 research and innovation </w:t>
                          </w:r>
                          <w:proofErr w:type="spellStart"/>
                          <w:r w:rsidRPr="00765AEE">
                            <w:rPr>
                              <w:rFonts w:cs="Arial"/>
                              <w:color w:val="394D57"/>
                              <w:sz w:val="16"/>
                              <w:szCs w:val="16"/>
                              <w:lang w:val="en-US"/>
                            </w:rPr>
                            <w:t>programme</w:t>
                          </w:r>
                          <w:proofErr w:type="spellEnd"/>
                          <w:r w:rsidRPr="00765AEE">
                            <w:rPr>
                              <w:rFonts w:cs="Arial"/>
                              <w:color w:val="394D57"/>
                              <w:sz w:val="16"/>
                              <w:szCs w:val="16"/>
                              <w:lang w:val="en-US"/>
                            </w:rPr>
                            <w:t xml:space="preserve"> under grant agreement No 754051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58AB9" id="Casella di testo 15" o:spid="_x0000_s1027" type="#_x0000_t202" style="position:absolute;left:0;text-align:left;margin-left:49.05pt;margin-top:-5.7pt;width:209.25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" filled="f" stroked="f" strokeweight=".5pt">
              <v:textbox>
                <w:txbxContent>
                  <w:p w:rsidR="004C139E" w:rsidRPr="00765AEE" w:rsidRDefault="004C139E" w:rsidP="004C139E">
                    <w:pPr>
                      <w:jc w:val="left"/>
                      <w:rPr>
                        <w:rFonts w:cs="Arial"/>
                        <w:color w:val="394D57"/>
                        <w:sz w:val="16"/>
                        <w:szCs w:val="16"/>
                        <w:lang w:val="en-US"/>
                      </w:rPr>
                    </w:pPr>
                    <w:r w:rsidRPr="00765AEE">
                      <w:rPr>
                        <w:rFonts w:cs="Arial"/>
                        <w:color w:val="394D57"/>
                        <w:sz w:val="16"/>
                        <w:szCs w:val="16"/>
                        <w:lang w:val="en-US"/>
                      </w:rPr>
                      <w:t xml:space="preserve">This project has received funding from the European Union’s Horizon 2020 research and innovation </w:t>
                    </w:r>
                    <w:proofErr w:type="spellStart"/>
                    <w:r w:rsidRPr="00765AEE">
                      <w:rPr>
                        <w:rFonts w:cs="Arial"/>
                        <w:color w:val="394D57"/>
                        <w:sz w:val="16"/>
                        <w:szCs w:val="16"/>
                        <w:lang w:val="en-US"/>
                      </w:rPr>
                      <w:t>programme</w:t>
                    </w:r>
                    <w:proofErr w:type="spellEnd"/>
                    <w:r w:rsidRPr="00765AEE">
                      <w:rPr>
                        <w:rFonts w:cs="Arial"/>
                        <w:color w:val="394D57"/>
                        <w:sz w:val="16"/>
                        <w:szCs w:val="16"/>
                        <w:lang w:val="en-US"/>
                      </w:rPr>
                      <w:t xml:space="preserve"> under grant agreement No 754051</w:t>
                    </w:r>
                  </w:p>
                </w:txbxContent>
              </v:textbox>
            </v:shape>
          </w:pict>
        </mc:Fallback>
      </mc:AlternateContent>
    </w:r>
    <w:r>
      <w:rPr>
        <w:noProof/>
        <w:lang w:eastAsia="it-IT"/>
      </w:rPr>
      <w:drawing>
        <wp:anchor distT="0" distB="0" distL="114300" distR="114300" simplePos="0" relativeHeight="251693056" behindDoc="0" locked="0" layoutInCell="1" allowOverlap="1" wp14:anchorId="7AE19452" wp14:editId="3B041A48">
          <wp:simplePos x="0" y="0"/>
          <wp:positionH relativeFrom="column">
            <wp:posOffset>-129540</wp:posOffset>
          </wp:positionH>
          <wp:positionV relativeFrom="paragraph">
            <wp:posOffset>-147320</wp:posOffset>
          </wp:positionV>
          <wp:extent cx="752475" cy="514350"/>
          <wp:effectExtent l="0" t="0" r="0" b="0"/>
          <wp:wrapNone/>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pagina.png"/>
                  <pic:cNvPicPr/>
                </pic:nvPicPr>
                <pic:blipFill rotWithShape="1">
                  <a:blip r:embed="rId1">
                    <a:extLst>
                      <a:ext uri="{28A0092B-C50C-407E-A947-70E740481C1C}">
                        <a14:useLocalDpi xmlns:a14="http://schemas.microsoft.com/office/drawing/2010/main" val="0"/>
                      </a:ext>
                    </a:extLst>
                  </a:blip>
                  <a:srcRect l="68269" r="-6250"/>
                  <a:stretch/>
                </pic:blipFill>
                <pic:spPr bwMode="auto">
                  <a:xfrm>
                    <a:off x="0" y="0"/>
                    <a:ext cx="752475" cy="514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F44" w:rsidRDefault="00050F44">
    <w:pPr>
      <w:pStyle w:val="Pidipagina"/>
    </w:pPr>
    <w:r>
      <w:rPr>
        <w:rFonts w:cs="Arial"/>
        <w:noProof/>
        <w:sz w:val="20"/>
        <w:szCs w:val="20"/>
        <w:lang w:eastAsia="it-IT"/>
      </w:rPr>
      <mc:AlternateContent>
        <mc:Choice Requires="wps">
          <w:drawing>
            <wp:anchor distT="0" distB="0" distL="114300" distR="114300" simplePos="0" relativeHeight="251641856" behindDoc="0" locked="0" layoutInCell="1" allowOverlap="1" wp14:anchorId="44D3B201" wp14:editId="0860B692">
              <wp:simplePos x="0" y="0"/>
              <wp:positionH relativeFrom="column">
                <wp:posOffset>1642110</wp:posOffset>
              </wp:positionH>
              <wp:positionV relativeFrom="paragraph">
                <wp:posOffset>-62865</wp:posOffset>
              </wp:positionV>
              <wp:extent cx="2657475" cy="533400"/>
              <wp:effectExtent l="0" t="0" r="0" b="0"/>
              <wp:wrapNone/>
              <wp:docPr id="34" name="Casella di testo 34"/>
              <wp:cNvGraphicFramePr/>
              <a:graphic xmlns:a="http://schemas.openxmlformats.org/drawingml/2006/main">
                <a:graphicData uri="http://schemas.microsoft.com/office/word/2010/wordprocessingShape">
                  <wps:wsp>
                    <wps:cNvSpPr txBox="1"/>
                    <wps:spPr>
                      <a:xfrm>
                        <a:off x="0" y="0"/>
                        <a:ext cx="2657475"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0F44" w:rsidRPr="00765AEE" w:rsidRDefault="00050F44" w:rsidP="00050F44">
                          <w:pPr>
                            <w:jc w:val="left"/>
                            <w:rPr>
                              <w:rFonts w:cs="Arial"/>
                              <w:color w:val="394D57"/>
                              <w:sz w:val="16"/>
                              <w:szCs w:val="16"/>
                              <w:lang w:val="en-US"/>
                            </w:rPr>
                          </w:pPr>
                          <w:r w:rsidRPr="00765AEE">
                            <w:rPr>
                              <w:rFonts w:cs="Arial"/>
                              <w:color w:val="394D57"/>
                              <w:sz w:val="16"/>
                              <w:szCs w:val="16"/>
                              <w:lang w:val="en-US"/>
                            </w:rPr>
                            <w:t xml:space="preserve">This project has received funding from the European Union’s Horizon 2020 research and innovation </w:t>
                          </w:r>
                          <w:proofErr w:type="spellStart"/>
                          <w:r w:rsidRPr="00765AEE">
                            <w:rPr>
                              <w:rFonts w:cs="Arial"/>
                              <w:color w:val="394D57"/>
                              <w:sz w:val="16"/>
                              <w:szCs w:val="16"/>
                              <w:lang w:val="en-US"/>
                            </w:rPr>
                            <w:t>programme</w:t>
                          </w:r>
                          <w:proofErr w:type="spellEnd"/>
                          <w:r w:rsidRPr="00765AEE">
                            <w:rPr>
                              <w:rFonts w:cs="Arial"/>
                              <w:color w:val="394D57"/>
                              <w:sz w:val="16"/>
                              <w:szCs w:val="16"/>
                              <w:lang w:val="en-US"/>
                            </w:rPr>
                            <w:t xml:space="preserve"> under grant agreement No 754051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3B201" id="_x0000_t202" coordsize="21600,21600" o:spt="202" path="m,l,21600r21600,l21600,xe">
              <v:stroke joinstyle="miter"/>
              <v:path gradientshapeok="t" o:connecttype="rect"/>
            </v:shapetype>
            <v:shape id="Casella di testo 34" o:spid="_x0000_s1028" type="#_x0000_t202" style="position:absolute;left:0;text-align:left;margin-left:129.3pt;margin-top:-4.95pt;width:209.25pt;height:4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" filled="f" stroked="f" strokeweight=".5pt">
              <v:textbox>
                <w:txbxContent>
                  <w:p w:rsidR="00050F44" w:rsidRPr="00765AEE" w:rsidRDefault="00050F44" w:rsidP="00050F44">
                    <w:pPr>
                      <w:jc w:val="left"/>
                      <w:rPr>
                        <w:rFonts w:cs="Arial"/>
                        <w:color w:val="394D57"/>
                        <w:sz w:val="16"/>
                        <w:szCs w:val="16"/>
                        <w:lang w:val="en-US"/>
                      </w:rPr>
                    </w:pPr>
                    <w:r w:rsidRPr="00765AEE">
                      <w:rPr>
                        <w:rFonts w:cs="Arial"/>
                        <w:color w:val="394D57"/>
                        <w:sz w:val="16"/>
                        <w:szCs w:val="16"/>
                        <w:lang w:val="en-US"/>
                      </w:rPr>
                      <w:t xml:space="preserve">This project has received funding from the European Union’s Horizon 2020 research and innovation </w:t>
                    </w:r>
                    <w:proofErr w:type="spellStart"/>
                    <w:r w:rsidRPr="00765AEE">
                      <w:rPr>
                        <w:rFonts w:cs="Arial"/>
                        <w:color w:val="394D57"/>
                        <w:sz w:val="16"/>
                        <w:szCs w:val="16"/>
                        <w:lang w:val="en-US"/>
                      </w:rPr>
                      <w:t>programme</w:t>
                    </w:r>
                    <w:proofErr w:type="spellEnd"/>
                    <w:r w:rsidRPr="00765AEE">
                      <w:rPr>
                        <w:rFonts w:cs="Arial"/>
                        <w:color w:val="394D57"/>
                        <w:sz w:val="16"/>
                        <w:szCs w:val="16"/>
                        <w:lang w:val="en-US"/>
                      </w:rPr>
                      <w:t xml:space="preserve"> under grant agreement No 754051</w:t>
                    </w:r>
                  </w:p>
                </w:txbxContent>
              </v:textbox>
            </v:shape>
          </w:pict>
        </mc:Fallback>
      </mc:AlternateContent>
    </w:r>
    <w:r>
      <w:rPr>
        <w:rFonts w:cs="Arial"/>
        <w:noProof/>
        <w:sz w:val="20"/>
        <w:szCs w:val="20"/>
        <w:lang w:eastAsia="it-IT"/>
      </w:rPr>
      <mc:AlternateContent>
        <mc:Choice Requires="wps">
          <w:drawing>
            <wp:anchor distT="0" distB="0" distL="114300" distR="114300" simplePos="0" relativeHeight="251662336" behindDoc="0" locked="0" layoutInCell="1" allowOverlap="1" wp14:anchorId="0148A93A" wp14:editId="5B90D3A9">
              <wp:simplePos x="0" y="0"/>
              <wp:positionH relativeFrom="column">
                <wp:posOffset>-462914</wp:posOffset>
              </wp:positionH>
              <wp:positionV relativeFrom="paragraph">
                <wp:posOffset>-161925</wp:posOffset>
              </wp:positionV>
              <wp:extent cx="2247900" cy="638175"/>
              <wp:effectExtent l="0" t="0" r="0" b="0"/>
              <wp:wrapNone/>
              <wp:docPr id="35" name="Casella di testo 35"/>
              <wp:cNvGraphicFramePr/>
              <a:graphic xmlns:a="http://schemas.openxmlformats.org/drawingml/2006/main">
                <a:graphicData uri="http://schemas.microsoft.com/office/word/2010/wordprocessingShape">
                  <wps:wsp>
                    <wps:cNvSpPr txBox="1"/>
                    <wps:spPr>
                      <a:xfrm>
                        <a:off x="0" y="0"/>
                        <a:ext cx="224790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0F44" w:rsidRPr="00765AEE" w:rsidRDefault="00050F44" w:rsidP="00050F44">
                          <w:pPr>
                            <w:jc w:val="left"/>
                            <w:rPr>
                              <w:rFonts w:cs="Arial"/>
                              <w:color w:val="394D57"/>
                              <w:sz w:val="16"/>
                              <w:szCs w:val="16"/>
                              <w:lang w:val="en-US"/>
                            </w:rPr>
                          </w:pPr>
                          <w:r>
                            <w:rPr>
                              <w:noProof/>
                              <w:lang w:eastAsia="it-IT"/>
                            </w:rPr>
                            <w:drawing>
                              <wp:inline distT="0" distB="0" distL="0" distR="0" wp14:anchorId="122A47E2" wp14:editId="7B145FF3">
                                <wp:extent cx="1981200" cy="514350"/>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pagina.png"/>
                                        <pic:cNvPicPr/>
                                      </pic:nvPicPr>
                                      <pic:blipFill>
                                        <a:blip r:embed="rId1">
                                          <a:extLst>
                                            <a:ext uri="{28A0092B-C50C-407E-A947-70E740481C1C}">
                                              <a14:useLocalDpi xmlns:a14="http://schemas.microsoft.com/office/drawing/2010/main" val="0"/>
                                            </a:ext>
                                          </a:extLst>
                                        </a:blip>
                                        <a:stretch>
                                          <a:fillRect/>
                                        </a:stretch>
                                      </pic:blipFill>
                                      <pic:spPr>
                                        <a:xfrm>
                                          <a:off x="0" y="0"/>
                                          <a:ext cx="1981200" cy="51435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8A93A" id="Casella di testo 35" o:spid="_x0000_s1029" type="#_x0000_t202" style="position:absolute;left:0;text-align:left;margin-left:-36.45pt;margin-top:-12.75pt;width:177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" filled="f" stroked="f" strokeweight=".5pt">
              <v:textbox>
                <w:txbxContent>
                  <w:p w:rsidR="00050F44" w:rsidRPr="00765AEE" w:rsidRDefault="00050F44" w:rsidP="00050F44">
                    <w:pPr>
                      <w:jc w:val="left"/>
                      <w:rPr>
                        <w:rFonts w:cs="Arial"/>
                        <w:color w:val="394D57"/>
                        <w:sz w:val="16"/>
                        <w:szCs w:val="16"/>
                        <w:lang w:val="en-US"/>
                      </w:rPr>
                    </w:pPr>
                    <w:r>
                      <w:rPr>
                        <w:noProof/>
                        <w:lang w:eastAsia="it-IT"/>
                      </w:rPr>
                      <w:drawing>
                        <wp:inline distT="0" distB="0" distL="0" distR="0" wp14:anchorId="122A47E2" wp14:editId="7B145FF3">
                          <wp:extent cx="1981200" cy="514350"/>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pagina.png"/>
                                  <pic:cNvPicPr/>
                                </pic:nvPicPr>
                                <pic:blipFill>
                                  <a:blip r:embed="rId2">
                                    <a:extLst>
                                      <a:ext uri="{28A0092B-C50C-407E-A947-70E740481C1C}">
                                        <a14:useLocalDpi xmlns:a14="http://schemas.microsoft.com/office/drawing/2010/main" val="0"/>
                                      </a:ext>
                                    </a:extLst>
                                  </a:blip>
                                  <a:stretch>
                                    <a:fillRect/>
                                  </a:stretch>
                                </pic:blipFill>
                                <pic:spPr>
                                  <a:xfrm>
                                    <a:off x="0" y="0"/>
                                    <a:ext cx="1981200" cy="514350"/>
                                  </a:xfrm>
                                  <a:prstGeom prst="rect">
                                    <a:avLst/>
                                  </a:prstGeom>
                                </pic:spPr>
                              </pic:pic>
                            </a:graphicData>
                          </a:graphic>
                        </wp:inline>
                      </w:drawing>
                    </w:r>
                  </w:p>
                </w:txbxContent>
              </v:textbox>
            </v:shape>
          </w:pict>
        </mc:Fallback>
      </mc:AlternateContent>
    </w:r>
    <w:r>
      <w:rPr>
        <w:rFonts w:cs="Arial"/>
        <w:noProof/>
        <w:sz w:val="20"/>
        <w:szCs w:val="20"/>
        <w:lang w:eastAsia="it-IT"/>
      </w:rPr>
      <mc:AlternateContent>
        <mc:Choice Requires="wps">
          <w:drawing>
            <wp:anchor distT="0" distB="0" distL="114300" distR="114300" simplePos="0" relativeHeight="251652096" behindDoc="0" locked="0" layoutInCell="1" allowOverlap="1" wp14:anchorId="5E14E012" wp14:editId="61E50A7F">
              <wp:simplePos x="0" y="0"/>
              <wp:positionH relativeFrom="column">
                <wp:posOffset>4547235</wp:posOffset>
              </wp:positionH>
              <wp:positionV relativeFrom="paragraph">
                <wp:posOffset>80645</wp:posOffset>
              </wp:positionV>
              <wp:extent cx="2200275" cy="285750"/>
              <wp:effectExtent l="0" t="0" r="0" b="0"/>
              <wp:wrapNone/>
              <wp:docPr id="36" name="Casella di testo 36"/>
              <wp:cNvGraphicFramePr/>
              <a:graphic xmlns:a="http://schemas.openxmlformats.org/drawingml/2006/main">
                <a:graphicData uri="http://schemas.microsoft.com/office/word/2010/wordprocessingShape">
                  <wps:wsp>
                    <wps:cNvSpPr txBox="1"/>
                    <wps:spPr>
                      <a:xfrm>
                        <a:off x="0" y="0"/>
                        <a:ext cx="22002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0F44" w:rsidRPr="00765AEE" w:rsidRDefault="00050F44" w:rsidP="00050F44">
                          <w:pPr>
                            <w:jc w:val="right"/>
                            <w:rPr>
                              <w:rFonts w:cs="Arial"/>
                              <w:b/>
                              <w:color w:val="394D57"/>
                              <w:sz w:val="20"/>
                              <w:szCs w:val="20"/>
                            </w:rPr>
                          </w:pPr>
                          <w:r w:rsidRPr="00765AEE">
                            <w:rPr>
                              <w:rFonts w:cs="Arial"/>
                              <w:b/>
                              <w:color w:val="394D57"/>
                              <w:sz w:val="20"/>
                              <w:szCs w:val="20"/>
                            </w:rPr>
                            <w:fldChar w:fldCharType="begin"/>
                          </w:r>
                          <w:r w:rsidRPr="00765AEE">
                            <w:rPr>
                              <w:rFonts w:cs="Arial"/>
                              <w:b/>
                              <w:color w:val="394D57"/>
                              <w:sz w:val="20"/>
                              <w:szCs w:val="20"/>
                            </w:rPr>
                            <w:instrText>PAGE   \* MERGEFORMAT</w:instrText>
                          </w:r>
                          <w:r w:rsidRPr="00765AEE">
                            <w:rPr>
                              <w:rFonts w:cs="Arial"/>
                              <w:b/>
                              <w:color w:val="394D57"/>
                              <w:sz w:val="20"/>
                              <w:szCs w:val="20"/>
                            </w:rPr>
                            <w:fldChar w:fldCharType="separate"/>
                          </w:r>
                          <w:r w:rsidR="00EE035D">
                            <w:rPr>
                              <w:rFonts w:cs="Arial"/>
                              <w:b/>
                              <w:noProof/>
                              <w:color w:val="394D57"/>
                              <w:sz w:val="20"/>
                              <w:szCs w:val="20"/>
                            </w:rPr>
                            <w:t>3</w:t>
                          </w:r>
                          <w:r w:rsidRPr="00765AEE">
                            <w:rPr>
                              <w:rFonts w:cs="Arial"/>
                              <w:b/>
                              <w:color w:val="394D57"/>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4E012" id="Casella di testo 36" o:spid="_x0000_s1030" type="#_x0000_t202" style="position:absolute;left:0;text-align:left;margin-left:358.05pt;margin-top:6.35pt;width:173.25pt;height:2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" filled="f" stroked="f" strokeweight=".5pt">
              <v:textbox>
                <w:txbxContent>
                  <w:p w:rsidR="00050F44" w:rsidRPr="00765AEE" w:rsidRDefault="00050F44" w:rsidP="00050F44">
                    <w:pPr>
                      <w:jc w:val="right"/>
                      <w:rPr>
                        <w:rFonts w:cs="Arial"/>
                        <w:b/>
                        <w:color w:val="394D57"/>
                        <w:sz w:val="20"/>
                        <w:szCs w:val="20"/>
                      </w:rPr>
                    </w:pPr>
                    <w:r w:rsidRPr="00765AEE">
                      <w:rPr>
                        <w:rFonts w:cs="Arial"/>
                        <w:b/>
                        <w:color w:val="394D57"/>
                        <w:sz w:val="20"/>
                        <w:szCs w:val="20"/>
                      </w:rPr>
                      <w:fldChar w:fldCharType="begin"/>
                    </w:r>
                    <w:r w:rsidRPr="00765AEE">
                      <w:rPr>
                        <w:rFonts w:cs="Arial"/>
                        <w:b/>
                        <w:color w:val="394D57"/>
                        <w:sz w:val="20"/>
                        <w:szCs w:val="20"/>
                      </w:rPr>
                      <w:instrText>PAGE   \* MERGEFORMAT</w:instrText>
                    </w:r>
                    <w:r w:rsidRPr="00765AEE">
                      <w:rPr>
                        <w:rFonts w:cs="Arial"/>
                        <w:b/>
                        <w:color w:val="394D57"/>
                        <w:sz w:val="20"/>
                        <w:szCs w:val="20"/>
                      </w:rPr>
                      <w:fldChar w:fldCharType="separate"/>
                    </w:r>
                    <w:r w:rsidR="00EE035D">
                      <w:rPr>
                        <w:rFonts w:cs="Arial"/>
                        <w:b/>
                        <w:noProof/>
                        <w:color w:val="394D57"/>
                        <w:sz w:val="20"/>
                        <w:szCs w:val="20"/>
                      </w:rPr>
                      <w:t>3</w:t>
                    </w:r>
                    <w:r w:rsidRPr="00765AEE">
                      <w:rPr>
                        <w:rFonts w:cs="Arial"/>
                        <w:b/>
                        <w:color w:val="394D57"/>
                        <w:sz w:val="20"/>
                        <w:szCs w:val="2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3A22" w:rsidRDefault="00C13A22" w:rsidP="00D656B7">
      <w:pPr>
        <w:spacing w:after="0" w:line="240" w:lineRule="auto"/>
      </w:pPr>
      <w:r>
        <w:separator/>
      </w:r>
    </w:p>
  </w:footnote>
  <w:footnote w:type="continuationSeparator" w:id="0">
    <w:p w:rsidR="00C13A22" w:rsidRDefault="00C13A22" w:rsidP="00D65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35D" w:rsidRDefault="00B80F36">
    <w:pPr>
      <w:pStyle w:val="Intestazione"/>
    </w:pPr>
    <w:r>
      <w:rPr>
        <w:noProof/>
        <w:lang w:eastAsia="it-IT"/>
      </w:rPr>
      <w:drawing>
        <wp:anchor distT="0" distB="0" distL="114300" distR="114300" simplePos="0" relativeHeight="251631616" behindDoc="0" locked="0" layoutInCell="1" allowOverlap="1" wp14:anchorId="46E035F5" wp14:editId="2282CCD3">
          <wp:simplePos x="0" y="0"/>
          <wp:positionH relativeFrom="column">
            <wp:posOffset>5004435</wp:posOffset>
          </wp:positionH>
          <wp:positionV relativeFrom="paragraph">
            <wp:posOffset>-401320</wp:posOffset>
          </wp:positionV>
          <wp:extent cx="1238250" cy="514350"/>
          <wp:effectExtent l="0" t="0" r="0" b="0"/>
          <wp:wrapNone/>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pagina.png"/>
                  <pic:cNvPicPr/>
                </pic:nvPicPr>
                <pic:blipFill rotWithShape="1">
                  <a:blip r:embed="rId1">
                    <a:extLst>
                      <a:ext uri="{28A0092B-C50C-407E-A947-70E740481C1C}">
                        <a14:useLocalDpi xmlns:a14="http://schemas.microsoft.com/office/drawing/2010/main" val="0"/>
                      </a:ext>
                    </a:extLst>
                  </a:blip>
                  <a:srcRect r="37500"/>
                  <a:stretch/>
                </pic:blipFill>
                <pic:spPr bwMode="auto">
                  <a:xfrm>
                    <a:off x="0" y="0"/>
                    <a:ext cx="1238250" cy="514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7.15pt;height:97.95pt" o:bullet="t">
        <v:imagedata r:id="rId1" o:title="logo2"/>
      </v:shape>
    </w:pict>
  </w:numPicBullet>
  <w:abstractNum w:abstractNumId="0" w15:restartNumberingAfterBreak="0">
    <w:nsid w:val="07823239"/>
    <w:multiLevelType w:val="multilevel"/>
    <w:tmpl w:val="E3BC5C9E"/>
    <w:lvl w:ilvl="0">
      <w:start w:val="1"/>
      <w:numFmt w:val="decimal"/>
      <w:pStyle w:val="ASSISTElencopuntinato"/>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945DFC"/>
    <w:multiLevelType w:val="multilevel"/>
    <w:tmpl w:val="D7D6D8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9FD42E0"/>
    <w:multiLevelType w:val="hybridMultilevel"/>
    <w:tmpl w:val="C1A2F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E14B63"/>
    <w:multiLevelType w:val="hybridMultilevel"/>
    <w:tmpl w:val="A838D5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E30C02"/>
    <w:multiLevelType w:val="multilevel"/>
    <w:tmpl w:val="D7D6D8F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5675222"/>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B8B5ACF"/>
    <w:multiLevelType w:val="multilevel"/>
    <w:tmpl w:val="041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F2177FD"/>
    <w:multiLevelType w:val="hybridMultilevel"/>
    <w:tmpl w:val="53C2A9D0"/>
    <w:lvl w:ilvl="0" w:tplc="2EF23F32">
      <w:start w:val="1"/>
      <w:numFmt w:val="bullet"/>
      <w:pStyle w:val="ASSISTelencopuntinato0"/>
      <w:lvlText w:val=""/>
      <w:lvlPicBulletId w:val="0"/>
      <w:lvlJc w:val="left"/>
      <w:pPr>
        <w:ind w:left="720" w:hanging="360"/>
      </w:pPr>
      <w:rPr>
        <w:rFonts w:ascii="Symbol" w:hAnsi="Symbo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4"/>
  </w:num>
  <w:num w:numId="6">
    <w:abstractNumId w:val="1"/>
  </w:num>
  <w:num w:numId="7">
    <w:abstractNumId w:val="7"/>
  </w:num>
  <w:num w:numId="8">
    <w:abstractNumId w:val="0"/>
  </w:num>
  <w:num w:numId="9">
    <w:abstractNumId w:val="7"/>
  </w:num>
  <w:num w:numId="10">
    <w:abstractNumId w:val="7"/>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6B7"/>
    <w:rsid w:val="00045E92"/>
    <w:rsid w:val="00050F44"/>
    <w:rsid w:val="00060336"/>
    <w:rsid w:val="000C23F4"/>
    <w:rsid w:val="00133B44"/>
    <w:rsid w:val="00183A58"/>
    <w:rsid w:val="001A6485"/>
    <w:rsid w:val="001F512E"/>
    <w:rsid w:val="00205BF0"/>
    <w:rsid w:val="00207C6B"/>
    <w:rsid w:val="00284241"/>
    <w:rsid w:val="002F56B5"/>
    <w:rsid w:val="003402D2"/>
    <w:rsid w:val="00347843"/>
    <w:rsid w:val="00361144"/>
    <w:rsid w:val="004048E9"/>
    <w:rsid w:val="00467F5A"/>
    <w:rsid w:val="004779A7"/>
    <w:rsid w:val="004B5E17"/>
    <w:rsid w:val="004C139E"/>
    <w:rsid w:val="004D4564"/>
    <w:rsid w:val="0050799B"/>
    <w:rsid w:val="00521A7F"/>
    <w:rsid w:val="005A491E"/>
    <w:rsid w:val="005A7D9B"/>
    <w:rsid w:val="005B2FFF"/>
    <w:rsid w:val="005B5141"/>
    <w:rsid w:val="00626935"/>
    <w:rsid w:val="006C2901"/>
    <w:rsid w:val="00765AEE"/>
    <w:rsid w:val="007D6335"/>
    <w:rsid w:val="007E0210"/>
    <w:rsid w:val="00840378"/>
    <w:rsid w:val="008C5C89"/>
    <w:rsid w:val="009345A2"/>
    <w:rsid w:val="009F06DF"/>
    <w:rsid w:val="00A274C0"/>
    <w:rsid w:val="00A648AD"/>
    <w:rsid w:val="00A66AD1"/>
    <w:rsid w:val="00B80F36"/>
    <w:rsid w:val="00C13A22"/>
    <w:rsid w:val="00C3469A"/>
    <w:rsid w:val="00D656B7"/>
    <w:rsid w:val="00DB5F79"/>
    <w:rsid w:val="00DC5F8A"/>
    <w:rsid w:val="00E73AEB"/>
    <w:rsid w:val="00E77202"/>
    <w:rsid w:val="00E812A8"/>
    <w:rsid w:val="00EE035D"/>
    <w:rsid w:val="00F752E6"/>
    <w:rsid w:val="00FA7A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026C1F"/>
  <w15:docId w15:val="{8886A9F4-6DE8-4AFD-BCFD-893491F75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73AEB"/>
    <w:pPr>
      <w:jc w:val="both"/>
    </w:pPr>
    <w:rPr>
      <w:rFonts w:ascii="Arial" w:hAnsi="Arial"/>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656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56B7"/>
  </w:style>
  <w:style w:type="paragraph" w:styleId="Pidipagina">
    <w:name w:val="footer"/>
    <w:basedOn w:val="Normale"/>
    <w:link w:val="PidipaginaCarattere"/>
    <w:uiPriority w:val="99"/>
    <w:unhideWhenUsed/>
    <w:rsid w:val="00D656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56B7"/>
  </w:style>
  <w:style w:type="paragraph" w:styleId="Testofumetto">
    <w:name w:val="Balloon Text"/>
    <w:basedOn w:val="Normale"/>
    <w:link w:val="TestofumettoCarattere"/>
    <w:uiPriority w:val="99"/>
    <w:semiHidden/>
    <w:unhideWhenUsed/>
    <w:rsid w:val="00FA7AA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A7AA8"/>
    <w:rPr>
      <w:rFonts w:ascii="Tahoma" w:hAnsi="Tahoma" w:cs="Tahoma"/>
      <w:sz w:val="16"/>
      <w:szCs w:val="16"/>
    </w:rPr>
  </w:style>
  <w:style w:type="paragraph" w:styleId="Paragrafoelenco">
    <w:name w:val="List Paragraph"/>
    <w:basedOn w:val="Normale"/>
    <w:uiPriority w:val="34"/>
    <w:qFormat/>
    <w:rsid w:val="003402D2"/>
    <w:pPr>
      <w:ind w:left="720"/>
      <w:contextualSpacing/>
    </w:pPr>
  </w:style>
  <w:style w:type="paragraph" w:styleId="Nessunaspaziatura">
    <w:name w:val="No Spacing"/>
    <w:link w:val="NessunaspaziaturaCarattere"/>
    <w:uiPriority w:val="1"/>
    <w:qFormat/>
    <w:rsid w:val="00E812A8"/>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E812A8"/>
    <w:rPr>
      <w:rFonts w:eastAsiaTheme="minorEastAsia"/>
      <w:lang w:eastAsia="it-IT"/>
    </w:rPr>
  </w:style>
  <w:style w:type="paragraph" w:customStyle="1" w:styleId="TitleAssist">
    <w:name w:val="Title Assist"/>
    <w:basedOn w:val="Normale"/>
    <w:link w:val="TitleAssistCarattere"/>
    <w:qFormat/>
    <w:rsid w:val="004B5E17"/>
    <w:pPr>
      <w:jc w:val="center"/>
    </w:pPr>
    <w:rPr>
      <w:rFonts w:cs="Arial"/>
      <w:b/>
      <w:color w:val="394D57"/>
      <w:sz w:val="44"/>
      <w:szCs w:val="44"/>
      <w:lang w:val="en-US"/>
    </w:rPr>
  </w:style>
  <w:style w:type="paragraph" w:customStyle="1" w:styleId="TextAssist">
    <w:name w:val="Text Assist"/>
    <w:basedOn w:val="Normale"/>
    <w:link w:val="TextAssistCarattere"/>
    <w:qFormat/>
    <w:rsid w:val="009345A2"/>
    <w:rPr>
      <w:rFonts w:cs="Arial"/>
      <w:sz w:val="26"/>
      <w:szCs w:val="28"/>
      <w:lang w:val="en-US"/>
    </w:rPr>
  </w:style>
  <w:style w:type="character" w:customStyle="1" w:styleId="TitleAssistCarattere">
    <w:name w:val="Title Assist Carattere"/>
    <w:basedOn w:val="Carpredefinitoparagrafo"/>
    <w:link w:val="TitleAssist"/>
    <w:rsid w:val="004B5E17"/>
    <w:rPr>
      <w:rFonts w:ascii="Arial" w:hAnsi="Arial" w:cs="Arial"/>
      <w:b/>
      <w:color w:val="394D57"/>
      <w:sz w:val="44"/>
      <w:szCs w:val="44"/>
      <w:lang w:val="en-US"/>
    </w:rPr>
  </w:style>
  <w:style w:type="paragraph" w:customStyle="1" w:styleId="Title2Assist">
    <w:name w:val="Title 2 Assist"/>
    <w:basedOn w:val="Normale"/>
    <w:link w:val="Title2AssistCarattere"/>
    <w:qFormat/>
    <w:rsid w:val="000C23F4"/>
    <w:pPr>
      <w:spacing w:before="480"/>
    </w:pPr>
    <w:rPr>
      <w:b/>
      <w:sz w:val="36"/>
      <w:szCs w:val="36"/>
      <w:lang w:val="en-US"/>
    </w:rPr>
  </w:style>
  <w:style w:type="character" w:customStyle="1" w:styleId="TextAssistCarattere">
    <w:name w:val="Text Assist Carattere"/>
    <w:basedOn w:val="Carpredefinitoparagrafo"/>
    <w:link w:val="TextAssist"/>
    <w:rsid w:val="009345A2"/>
    <w:rPr>
      <w:rFonts w:ascii="Arial" w:hAnsi="Arial" w:cs="Arial"/>
      <w:sz w:val="26"/>
      <w:szCs w:val="28"/>
      <w:lang w:val="en-US"/>
    </w:rPr>
  </w:style>
  <w:style w:type="paragraph" w:customStyle="1" w:styleId="Title3Assist">
    <w:name w:val="Title 3 Assist"/>
    <w:basedOn w:val="TextAssist"/>
    <w:link w:val="Title3AssistCarattere"/>
    <w:qFormat/>
    <w:rsid w:val="009345A2"/>
    <w:pPr>
      <w:spacing w:before="360"/>
    </w:pPr>
    <w:rPr>
      <w:b/>
      <w:sz w:val="28"/>
      <w:lang w:val="it-IT"/>
    </w:rPr>
  </w:style>
  <w:style w:type="character" w:customStyle="1" w:styleId="Title2AssistCarattere">
    <w:name w:val="Title 2 Assist Carattere"/>
    <w:basedOn w:val="Carpredefinitoparagrafo"/>
    <w:link w:val="Title2Assist"/>
    <w:rsid w:val="000C23F4"/>
    <w:rPr>
      <w:rFonts w:ascii="Arial" w:hAnsi="Arial"/>
      <w:b/>
      <w:sz w:val="36"/>
      <w:szCs w:val="36"/>
      <w:lang w:val="en-US"/>
    </w:rPr>
  </w:style>
  <w:style w:type="paragraph" w:customStyle="1" w:styleId="CaptionAssist">
    <w:name w:val="Caption Assist"/>
    <w:basedOn w:val="Normale"/>
    <w:link w:val="CaptionAssistCarattere"/>
    <w:qFormat/>
    <w:rsid w:val="001A6485"/>
    <w:pPr>
      <w:spacing w:before="360" w:after="360"/>
    </w:pPr>
    <w:rPr>
      <w:sz w:val="20"/>
    </w:rPr>
  </w:style>
  <w:style w:type="character" w:customStyle="1" w:styleId="Title3AssistCarattere">
    <w:name w:val="Title 3 Assist Carattere"/>
    <w:basedOn w:val="TextAssistCarattere"/>
    <w:link w:val="Title3Assist"/>
    <w:rsid w:val="009345A2"/>
    <w:rPr>
      <w:rFonts w:ascii="Arial" w:hAnsi="Arial" w:cs="Arial"/>
      <w:b/>
      <w:sz w:val="28"/>
      <w:szCs w:val="28"/>
      <w:lang w:val="en-US"/>
    </w:rPr>
  </w:style>
  <w:style w:type="character" w:customStyle="1" w:styleId="CaptionAssistCarattere">
    <w:name w:val="Caption Assist Carattere"/>
    <w:basedOn w:val="Carpredefinitoparagrafo"/>
    <w:link w:val="CaptionAssist"/>
    <w:rsid w:val="001A6485"/>
    <w:rPr>
      <w:rFonts w:ascii="Arial" w:hAnsi="Arial"/>
      <w:sz w:val="20"/>
    </w:rPr>
  </w:style>
  <w:style w:type="paragraph" w:customStyle="1" w:styleId="ASSISTTitolo1">
    <w:name w:val="ASSIST Titolo 1"/>
    <w:basedOn w:val="Normale"/>
    <w:next w:val="TextAssist"/>
    <w:link w:val="ASSISTTitolo1Carattere"/>
    <w:autoRedefine/>
    <w:qFormat/>
    <w:rsid w:val="00467F5A"/>
    <w:pPr>
      <w:spacing w:before="360"/>
      <w:jc w:val="left"/>
    </w:pPr>
    <w:rPr>
      <w:rFonts w:cs="Arial"/>
      <w:b/>
      <w:color w:val="394D57"/>
      <w:sz w:val="32"/>
    </w:rPr>
  </w:style>
  <w:style w:type="character" w:customStyle="1" w:styleId="ASSISTTitolo1Carattere">
    <w:name w:val="ASSIST Titolo 1 Carattere"/>
    <w:basedOn w:val="Carpredefinitoparagrafo"/>
    <w:link w:val="ASSISTTitolo1"/>
    <w:rsid w:val="00467F5A"/>
    <w:rPr>
      <w:rFonts w:ascii="Arial" w:hAnsi="Arial" w:cs="Arial"/>
      <w:b/>
      <w:color w:val="394D57"/>
      <w:sz w:val="32"/>
    </w:rPr>
  </w:style>
  <w:style w:type="character" w:styleId="Collegamentoipertestuale">
    <w:name w:val="Hyperlink"/>
    <w:basedOn w:val="Carpredefinitoparagrafo"/>
    <w:uiPriority w:val="99"/>
    <w:unhideWhenUsed/>
    <w:rsid w:val="00467F5A"/>
    <w:rPr>
      <w:color w:val="0000FF" w:themeColor="hyperlink"/>
      <w:u w:val="single"/>
    </w:rPr>
  </w:style>
  <w:style w:type="character" w:customStyle="1" w:styleId="Assistbold">
    <w:name w:val="Assist bold"/>
    <w:basedOn w:val="Carpredefinitoparagrafo"/>
    <w:uiPriority w:val="1"/>
    <w:qFormat/>
    <w:rsid w:val="00467F5A"/>
    <w:rPr>
      <w:rFonts w:ascii="Arial" w:eastAsia="Calibri" w:hAnsi="Arial" w:cs="Arial"/>
      <w:b/>
      <w:bCs/>
      <w:i w:val="0"/>
      <w:iCs/>
      <w:color w:val="000000" w:themeColor="text1"/>
      <w:sz w:val="24"/>
      <w:szCs w:val="23"/>
      <w:lang w:val="en-US"/>
    </w:rPr>
  </w:style>
  <w:style w:type="table" w:styleId="Grigliatabella">
    <w:name w:val="Table Grid"/>
    <w:basedOn w:val="Tabellanormale"/>
    <w:uiPriority w:val="59"/>
    <w:rsid w:val="00467F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ISTelencopuntinato0">
    <w:name w:val="ASSIST elenco puntinato"/>
    <w:basedOn w:val="Normale"/>
    <w:qFormat/>
    <w:rsid w:val="008C5C89"/>
    <w:pPr>
      <w:numPr>
        <w:numId w:val="7"/>
      </w:numPr>
      <w:tabs>
        <w:tab w:val="left" w:pos="0"/>
      </w:tabs>
      <w:spacing w:before="120" w:after="120"/>
    </w:pPr>
    <w:rPr>
      <w:rFonts w:cs="Arial"/>
      <w:sz w:val="24"/>
      <w:szCs w:val="28"/>
      <w:lang w:val="en-GB"/>
    </w:rPr>
  </w:style>
  <w:style w:type="paragraph" w:customStyle="1" w:styleId="ASSISTElencopuntinato">
    <w:name w:val="ASSIST Elenco puntinato"/>
    <w:basedOn w:val="Normale"/>
    <w:link w:val="ASSISTElencopuntinatoCarattere"/>
    <w:qFormat/>
    <w:rsid w:val="00467F5A"/>
    <w:pPr>
      <w:numPr>
        <w:numId w:val="8"/>
      </w:numPr>
      <w:tabs>
        <w:tab w:val="left" w:pos="0"/>
      </w:tabs>
      <w:spacing w:before="120" w:after="120"/>
      <w:ind w:left="714" w:hanging="357"/>
    </w:pPr>
    <w:rPr>
      <w:rFonts w:cs="Arial"/>
      <w:sz w:val="24"/>
      <w:szCs w:val="28"/>
      <w:lang w:val="en-GB"/>
    </w:rPr>
  </w:style>
  <w:style w:type="character" w:customStyle="1" w:styleId="ASSISTElencopuntinatoCarattere">
    <w:name w:val="ASSIST Elenco puntinato Carattere"/>
    <w:basedOn w:val="Carpredefinitoparagrafo"/>
    <w:link w:val="ASSISTElencopuntinato"/>
    <w:rsid w:val="00467F5A"/>
    <w:rPr>
      <w:rFonts w:ascii="Arial" w:hAnsi="Arial" w:cs="Arial"/>
      <w:sz w:val="24"/>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2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png"/><Relationship Id="rId18" Type="http://schemas.openxmlformats.org/officeDocument/2006/relationships/image" Target="media/image11.sv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acebook.com/Assist2gether" TargetMode="External"/><Relationship Id="rId7" Type="http://schemas.openxmlformats.org/officeDocument/2006/relationships/footnotes" Target="footnotes.xml"/><Relationship Id="rId12" Type="http://schemas.openxmlformats.org/officeDocument/2006/relationships/image" Target="media/image5.svg"/><Relationship Id="rId17" Type="http://schemas.openxmlformats.org/officeDocument/2006/relationships/image" Target="media/image10.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svg"/><Relationship Id="rId20" Type="http://schemas.openxmlformats.org/officeDocument/2006/relationships/hyperlink" Target="http://www.assist2gether.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hyperlink" Target="http://assist2020.eu/" TargetMode="External"/><Relationship Id="rId19" Type="http://schemas.openxmlformats.org/officeDocument/2006/relationships/hyperlink" Target="mailto:assist@aisfor.it" TargetMode="External"/><Relationship Id="rId4" Type="http://schemas.openxmlformats.org/officeDocument/2006/relationships/image" Target="media/image2.png"/><Relationship Id="rId9" Type="http://schemas.openxmlformats.org/officeDocument/2006/relationships/image" Target="media/image3.png"/><Relationship Id="rId14" Type="http://schemas.openxmlformats.org/officeDocument/2006/relationships/image" Target="media/image7.svg"/><Relationship Id="rId22" Type="http://schemas.openxmlformats.org/officeDocument/2006/relationships/hyperlink" Target="https://twitter.com/Assist2gether"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footer2.xml.rels><?xml version="1.0" encoding="UTF-8" standalone="yes"?>
<Relationships xmlns="http://schemas.openxmlformats.org/package/2006/relationships"><Relationship Id="rId2" Type="http://schemas.openxmlformats.org/officeDocument/2006/relationships/image" Target="media/image120.png"/><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325E7-1BFF-438B-9CA4-295079925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695</Words>
  <Characters>3964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Martino Bresin</dc:creator>
  <cp:lastModifiedBy>Matilde Morgan</cp:lastModifiedBy>
  <cp:revision>12</cp:revision>
  <cp:lastPrinted>2018-04-18T08:51:00Z</cp:lastPrinted>
  <dcterms:created xsi:type="dcterms:W3CDTF">2018-04-18T08:53:00Z</dcterms:created>
  <dcterms:modified xsi:type="dcterms:W3CDTF">2018-05-25T08:53:00Z</dcterms:modified>
</cp:coreProperties>
</file>